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BA32A4" w14:textId="423BB3C1" w:rsidR="00EA6C38" w:rsidRPr="0088737D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125748">
        <w:rPr>
          <w:b/>
          <w:sz w:val="24"/>
          <w:szCs w:val="24"/>
          <w:lang w:eastAsia="ko-KR"/>
        </w:rPr>
        <w:t xml:space="preserve"> </w:t>
      </w:r>
      <w:r w:rsidR="001B696E">
        <w:rPr>
          <w:b/>
          <w:sz w:val="24"/>
          <w:szCs w:val="24"/>
          <w:lang w:eastAsia="ko-KR"/>
        </w:rPr>
        <w:t>Meeting #</w:t>
      </w:r>
      <w:r w:rsidR="00856065">
        <w:rPr>
          <w:b/>
          <w:sz w:val="24"/>
          <w:szCs w:val="24"/>
          <w:lang w:eastAsia="ko-KR"/>
        </w:rPr>
        <w:t>9</w:t>
      </w:r>
      <w:r w:rsidR="0088737D">
        <w:rPr>
          <w:b/>
          <w:sz w:val="24"/>
          <w:szCs w:val="24"/>
          <w:lang w:eastAsia="ko-KR"/>
        </w:rPr>
        <w:t>1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E751E2" w:rsidRPr="00E751E2">
        <w:rPr>
          <w:b/>
          <w:i/>
          <w:sz w:val="24"/>
          <w:szCs w:val="24"/>
          <w:lang w:eastAsia="ko-KR"/>
        </w:rPr>
        <w:t>R1-1720275</w:t>
      </w:r>
    </w:p>
    <w:bookmarkEnd w:id="0"/>
    <w:bookmarkEnd w:id="1"/>
    <w:p w14:paraId="2735BAC9" w14:textId="478CA35F" w:rsidR="006D2ED0" w:rsidRPr="00C51967" w:rsidRDefault="0088737D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88737D">
        <w:rPr>
          <w:b/>
          <w:bCs/>
          <w:noProof/>
          <w:sz w:val="24"/>
          <w:szCs w:val="24"/>
          <w:lang w:eastAsia="ko-KR"/>
        </w:rPr>
        <w:t>Reno, USA, November 27th – December 1st, 2017</w:t>
      </w:r>
    </w:p>
    <w:p w14:paraId="534B7880" w14:textId="7520C64B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856065">
        <w:rPr>
          <w:rFonts w:ascii="Arial" w:hAnsi="Arial"/>
          <w:sz w:val="24"/>
        </w:rPr>
        <w:t>7</w:t>
      </w:r>
      <w:r w:rsidR="00860D8F">
        <w:rPr>
          <w:rFonts w:ascii="Arial" w:hAnsi="Arial"/>
          <w:sz w:val="24"/>
        </w:rPr>
        <w:t>.1.</w:t>
      </w:r>
      <w:r w:rsidR="005C1516">
        <w:rPr>
          <w:rFonts w:ascii="Arial" w:hAnsi="Arial"/>
          <w:sz w:val="24"/>
        </w:rPr>
        <w:t>2</w:t>
      </w:r>
      <w:r w:rsidR="007A325B">
        <w:rPr>
          <w:rFonts w:ascii="Arial" w:hAnsi="Arial"/>
          <w:sz w:val="24"/>
        </w:rPr>
        <w:t>.</w:t>
      </w:r>
      <w:r w:rsidR="000D6D8B">
        <w:rPr>
          <w:rFonts w:ascii="Arial" w:hAnsi="Arial"/>
          <w:sz w:val="24"/>
        </w:rPr>
        <w:t>3</w:t>
      </w:r>
    </w:p>
    <w:p w14:paraId="115AAB48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  <w:bookmarkStart w:id="3" w:name="_GoBack"/>
      <w:bookmarkEnd w:id="3"/>
    </w:p>
    <w:p w14:paraId="5E69A865" w14:textId="64D9C153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F96398" w:rsidRPr="00F96398">
        <w:rPr>
          <w:rFonts w:ascii="Arial" w:hAnsi="Arial"/>
          <w:sz w:val="24"/>
        </w:rPr>
        <w:t>Remaining details on OSI delivery</w:t>
      </w:r>
    </w:p>
    <w:p w14:paraId="166E1039" w14:textId="6D97DDE8" w:rsidR="002938B1" w:rsidRPr="007F1E32" w:rsidRDefault="002938B1" w:rsidP="00D25DA1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  <w:r w:rsidRPr="00D25DA1">
        <w:rPr>
          <w:rFonts w:ascii="Arial" w:hAnsi="Arial"/>
          <w:b/>
          <w:sz w:val="24"/>
        </w:rPr>
        <w:t>Document for:</w:t>
      </w:r>
      <w:r w:rsidR="001B0D8A" w:rsidRPr="00D25DA1">
        <w:rPr>
          <w:rFonts w:ascii="Arial" w:hAnsi="Arial"/>
          <w:b/>
          <w:sz w:val="24"/>
        </w:rPr>
        <w:tab/>
      </w:r>
      <w:r w:rsidR="003E0A84">
        <w:rPr>
          <w:rFonts w:ascii="Arial" w:hAnsi="Arial"/>
          <w:sz w:val="24"/>
        </w:rPr>
        <w:t>Discussion and decision</w:t>
      </w:r>
    </w:p>
    <w:p w14:paraId="177112E8" w14:textId="77777777" w:rsidR="002938B1" w:rsidRDefault="002938B1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Introduction</w:t>
      </w:r>
    </w:p>
    <w:p w14:paraId="0D0A5164" w14:textId="100CA1C6" w:rsidR="00C02C6F" w:rsidRPr="00BB078F" w:rsidRDefault="008E496F" w:rsidP="00C02C6F">
      <w:pPr>
        <w:pStyle w:val="a7"/>
        <w:spacing w:before="240" w:line="288" w:lineRule="auto"/>
        <w:jc w:val="both"/>
      </w:pPr>
      <w:r w:rsidRPr="00CC3727">
        <w:rPr>
          <w:rFonts w:hint="eastAsia"/>
          <w:b w:val="0"/>
          <w:color w:val="000000" w:themeColor="text1"/>
          <w:lang w:val="en-US" w:eastAsia="ko-KR"/>
        </w:rPr>
        <w:t xml:space="preserve">This contribution discusses </w:t>
      </w:r>
      <w:r w:rsidR="00006744">
        <w:rPr>
          <w:b w:val="0"/>
          <w:color w:val="000000" w:themeColor="text1"/>
          <w:lang w:val="en-US" w:eastAsia="ko-KR"/>
        </w:rPr>
        <w:t xml:space="preserve">remaining details on </w:t>
      </w:r>
      <w:r w:rsidR="00B00FB6">
        <w:rPr>
          <w:b w:val="0"/>
          <w:color w:val="000000" w:themeColor="text1"/>
          <w:lang w:val="en-US" w:eastAsia="ko-KR"/>
        </w:rPr>
        <w:t xml:space="preserve">other </w:t>
      </w:r>
      <w:r w:rsidRPr="00CC3727">
        <w:rPr>
          <w:b w:val="0"/>
          <w:color w:val="000000" w:themeColor="text1"/>
          <w:lang w:val="en-US" w:eastAsia="ko-KR"/>
        </w:rPr>
        <w:t xml:space="preserve">system information </w:t>
      </w:r>
      <w:r w:rsidR="00B00FB6">
        <w:rPr>
          <w:b w:val="0"/>
          <w:color w:val="000000" w:themeColor="text1"/>
          <w:lang w:val="en-US" w:eastAsia="ko-KR"/>
        </w:rPr>
        <w:t xml:space="preserve">(OSI) </w:t>
      </w:r>
      <w:r w:rsidRPr="00CC3727">
        <w:rPr>
          <w:b w:val="0"/>
          <w:color w:val="000000" w:themeColor="text1"/>
          <w:lang w:val="en-US" w:eastAsia="ko-KR"/>
        </w:rPr>
        <w:t>delivery</w:t>
      </w:r>
      <w:r w:rsidR="00372F28">
        <w:rPr>
          <w:b w:val="0"/>
          <w:color w:val="000000" w:themeColor="text1"/>
          <w:lang w:val="en-US" w:eastAsia="ko-KR"/>
        </w:rPr>
        <w:t xml:space="preserve"> including:</w:t>
      </w:r>
      <w:r w:rsidR="000F19B4">
        <w:rPr>
          <w:b w:val="0"/>
          <w:color w:val="000000" w:themeColor="text1"/>
          <w:lang w:val="en-US" w:eastAsia="ko-KR"/>
        </w:rPr>
        <w:t xml:space="preserve"> </w:t>
      </w:r>
    </w:p>
    <w:p w14:paraId="68896D5C" w14:textId="2A3D7DF8" w:rsidR="008E496F" w:rsidRDefault="00372F28" w:rsidP="00BB078F">
      <w:pPr>
        <w:numPr>
          <w:ilvl w:val="0"/>
          <w:numId w:val="21"/>
        </w:numPr>
        <w:tabs>
          <w:tab w:val="left" w:pos="720"/>
        </w:tabs>
      </w:pPr>
      <w:r>
        <w:t>OSI CORESET</w:t>
      </w:r>
    </w:p>
    <w:p w14:paraId="14165136" w14:textId="73549CB4" w:rsidR="00372F28" w:rsidRPr="00BB078F" w:rsidRDefault="00BB723A" w:rsidP="00BB078F">
      <w:pPr>
        <w:numPr>
          <w:ilvl w:val="0"/>
          <w:numId w:val="21"/>
        </w:numPr>
        <w:tabs>
          <w:tab w:val="left" w:pos="720"/>
        </w:tabs>
      </w:pPr>
      <w:r>
        <w:t xml:space="preserve">On-demand SI request: </w:t>
      </w:r>
      <w:r w:rsidR="007F6BD2">
        <w:t>RAN2 related aspects</w:t>
      </w:r>
    </w:p>
    <w:p w14:paraId="3FAFB38F" w14:textId="2A5CC0E6" w:rsidR="00E077A1" w:rsidRDefault="00FA4F49" w:rsidP="00B67996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OSI CORESET</w:t>
      </w:r>
    </w:p>
    <w:p w14:paraId="3EF765EF" w14:textId="4D52E82D" w:rsidR="00F97D17" w:rsidRPr="00372F28" w:rsidRDefault="00F97D17" w:rsidP="00F97D17">
      <w:pPr>
        <w:rPr>
          <w:lang w:eastAsia="ko-KR"/>
        </w:rPr>
      </w:pPr>
      <w:r>
        <w:rPr>
          <w:lang w:eastAsia="ko-KR"/>
        </w:rPr>
        <w:t xml:space="preserve">For </w:t>
      </w:r>
      <w:r w:rsidRPr="00372F28">
        <w:rPr>
          <w:lang w:eastAsia="ko-KR"/>
        </w:rPr>
        <w:t>broadcast OSI CORESET</w:t>
      </w:r>
      <w:r>
        <w:rPr>
          <w:lang w:eastAsia="ko-KR"/>
        </w:rPr>
        <w:t>, we have following agreement at RAN1#90bis</w:t>
      </w:r>
      <w:r w:rsidRPr="00372F28">
        <w:rPr>
          <w:lang w:eastAsia="ko-KR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2F28" w14:paraId="5CDDC0CC" w14:textId="77777777" w:rsidTr="00372F28">
        <w:tc>
          <w:tcPr>
            <w:tcW w:w="9629" w:type="dxa"/>
          </w:tcPr>
          <w:p w14:paraId="423A47AC" w14:textId="77777777" w:rsidR="00372F28" w:rsidRPr="00796D6D" w:rsidRDefault="00372F28" w:rsidP="00372F28">
            <w:pPr>
              <w:rPr>
                <w:lang w:eastAsia="x-none"/>
              </w:rPr>
            </w:pPr>
            <w:r w:rsidRPr="00796D6D">
              <w:rPr>
                <w:highlight w:val="green"/>
                <w:lang w:eastAsia="x-none"/>
              </w:rPr>
              <w:t>Agreements</w:t>
            </w:r>
            <w:r w:rsidRPr="00796D6D">
              <w:rPr>
                <w:lang w:eastAsia="x-none"/>
              </w:rPr>
              <w:t>:</w:t>
            </w:r>
          </w:p>
          <w:p w14:paraId="50DC6B19" w14:textId="77777777" w:rsidR="00372F28" w:rsidRPr="00796D6D" w:rsidRDefault="00372F28" w:rsidP="00372F28">
            <w:pPr>
              <w:pStyle w:val="a4"/>
              <w:numPr>
                <w:ilvl w:val="0"/>
                <w:numId w:val="23"/>
              </w:numPr>
              <w:ind w:leftChars="0"/>
              <w:jc w:val="both"/>
              <w:rPr>
                <w:rFonts w:eastAsia="Times New Roman"/>
                <w:lang w:val="en-US" w:eastAsia="ko-KR"/>
              </w:rPr>
            </w:pPr>
            <w:r w:rsidRPr="00796D6D">
              <w:rPr>
                <w:rFonts w:eastAsia="Times New Roman" w:hint="eastAsia"/>
                <w:lang w:val="en-US" w:eastAsia="ko-KR"/>
              </w:rPr>
              <w:t xml:space="preserve">The following parameters </w:t>
            </w:r>
            <w:r w:rsidRPr="00796D6D">
              <w:rPr>
                <w:rFonts w:eastAsia="Times New Roman"/>
                <w:lang w:val="en-US" w:eastAsia="ko-KR"/>
              </w:rPr>
              <w:t xml:space="preserve">for broadcast OSI CORESET </w:t>
            </w:r>
            <w:r w:rsidRPr="00796D6D">
              <w:rPr>
                <w:rFonts w:eastAsia="Times New Roman" w:hint="eastAsia"/>
                <w:lang w:val="en-US" w:eastAsia="ko-KR"/>
              </w:rPr>
              <w:t>are</w:t>
            </w:r>
            <w:r w:rsidRPr="00796D6D">
              <w:rPr>
                <w:rFonts w:eastAsia="Times New Roman"/>
                <w:lang w:val="en-US" w:eastAsia="ko-KR"/>
              </w:rPr>
              <w:t xml:space="preserve"> </w:t>
            </w:r>
            <w:r w:rsidRPr="00796D6D">
              <w:rPr>
                <w:rFonts w:eastAsia="Times New Roman" w:hint="eastAsia"/>
                <w:lang w:val="en-US" w:eastAsia="ko-KR"/>
              </w:rPr>
              <w:t xml:space="preserve">explicitly </w:t>
            </w:r>
            <w:r w:rsidRPr="00796D6D">
              <w:rPr>
                <w:rFonts w:eastAsia="Times New Roman"/>
                <w:lang w:val="en-US" w:eastAsia="ko-KR"/>
              </w:rPr>
              <w:t>signaled in</w:t>
            </w:r>
            <w:r w:rsidRPr="00796D6D">
              <w:rPr>
                <w:rFonts w:eastAsia="Times New Roman" w:hint="eastAsia"/>
                <w:lang w:val="en-US" w:eastAsia="ko-KR"/>
              </w:rPr>
              <w:t xml:space="preserve"> the corresponding</w:t>
            </w:r>
            <w:r w:rsidRPr="00796D6D">
              <w:rPr>
                <w:rFonts w:eastAsia="Times New Roman"/>
                <w:lang w:val="en-US" w:eastAsia="ko-KR"/>
              </w:rPr>
              <w:t xml:space="preserve"> RMSI.</w:t>
            </w:r>
          </w:p>
          <w:p w14:paraId="33058137" w14:textId="77777777" w:rsidR="00372F28" w:rsidRPr="00796D6D" w:rsidRDefault="00372F28" w:rsidP="00372F28">
            <w:pPr>
              <w:pStyle w:val="a4"/>
              <w:numPr>
                <w:ilvl w:val="1"/>
                <w:numId w:val="23"/>
              </w:numPr>
              <w:ind w:leftChars="0"/>
              <w:jc w:val="both"/>
              <w:rPr>
                <w:rFonts w:eastAsia="Times New Roman"/>
                <w:lang w:val="en-US" w:eastAsia="ko-KR"/>
              </w:rPr>
            </w:pPr>
            <w:r w:rsidRPr="00796D6D">
              <w:rPr>
                <w:rFonts w:eastAsia="Times New Roman" w:hint="eastAsia"/>
                <w:lang w:val="en-US" w:eastAsia="ko-KR"/>
              </w:rPr>
              <w:t xml:space="preserve">SI window configuration, e.g., </w:t>
            </w:r>
            <w:r w:rsidRPr="00796D6D">
              <w:rPr>
                <w:rFonts w:eastAsia="Times New Roman"/>
                <w:lang w:val="en-US" w:eastAsia="ko-KR"/>
              </w:rPr>
              <w:t>time offset</w:t>
            </w:r>
            <w:r w:rsidRPr="00796D6D">
              <w:rPr>
                <w:rFonts w:eastAsia="Times New Roman" w:hint="eastAsia"/>
                <w:lang w:val="en-US" w:eastAsia="ko-KR"/>
              </w:rPr>
              <w:t>, duration,</w:t>
            </w:r>
            <w:r w:rsidRPr="00796D6D">
              <w:rPr>
                <w:rFonts w:eastAsia="Times New Roman"/>
                <w:lang w:val="en-US" w:eastAsia="ko-KR"/>
              </w:rPr>
              <w:t xml:space="preserve"> and periodicity</w:t>
            </w:r>
          </w:p>
          <w:p w14:paraId="753ADA5E" w14:textId="77777777" w:rsidR="00372F28" w:rsidRPr="00796D6D" w:rsidRDefault="00372F28" w:rsidP="00372F28">
            <w:pPr>
              <w:pStyle w:val="a4"/>
              <w:numPr>
                <w:ilvl w:val="0"/>
                <w:numId w:val="23"/>
              </w:numPr>
              <w:ind w:leftChars="0"/>
              <w:jc w:val="both"/>
              <w:rPr>
                <w:rFonts w:eastAsia="Times New Roman"/>
                <w:lang w:val="en-US" w:eastAsia="ko-KR"/>
              </w:rPr>
            </w:pPr>
            <w:r w:rsidRPr="00796D6D">
              <w:rPr>
                <w:rFonts w:eastAsia="Times New Roman"/>
                <w:lang w:val="en-US" w:eastAsia="ko-KR"/>
              </w:rPr>
              <w:t>T</w:t>
            </w:r>
            <w:r w:rsidRPr="00796D6D">
              <w:rPr>
                <w:rFonts w:eastAsia="Times New Roman" w:hint="eastAsia"/>
                <w:lang w:val="en-US" w:eastAsia="ko-KR"/>
              </w:rPr>
              <w:t>he following parameters</w:t>
            </w:r>
            <w:r w:rsidRPr="00796D6D">
              <w:rPr>
                <w:rFonts w:eastAsia="Times New Roman"/>
                <w:lang w:val="en-US" w:eastAsia="ko-KR"/>
              </w:rPr>
              <w:t xml:space="preserve"> for broadcast OSI CORESET </w:t>
            </w:r>
            <w:r w:rsidRPr="00796D6D">
              <w:rPr>
                <w:rFonts w:eastAsia="Times New Roman" w:hint="eastAsia"/>
                <w:lang w:val="en-US" w:eastAsia="ko-KR"/>
              </w:rPr>
              <w:t xml:space="preserve">are the same as those for the corresponding </w:t>
            </w:r>
            <w:r w:rsidRPr="00796D6D">
              <w:rPr>
                <w:rFonts w:eastAsia="Times New Roman"/>
                <w:lang w:val="en-US" w:eastAsia="ko-KR"/>
              </w:rPr>
              <w:t>RMSI CORES</w:t>
            </w:r>
            <w:r w:rsidRPr="00796D6D">
              <w:rPr>
                <w:rFonts w:eastAsia="Times New Roman" w:hint="eastAsia"/>
                <w:lang w:val="en-US" w:eastAsia="ko-KR"/>
              </w:rPr>
              <w:t>E</w:t>
            </w:r>
            <w:r w:rsidRPr="00796D6D">
              <w:rPr>
                <w:rFonts w:eastAsia="Times New Roman"/>
                <w:lang w:val="en-US" w:eastAsia="ko-KR"/>
              </w:rPr>
              <w:t>T.</w:t>
            </w:r>
          </w:p>
          <w:p w14:paraId="6DD83B9C" w14:textId="77777777" w:rsidR="00372F28" w:rsidRPr="00796D6D" w:rsidRDefault="00372F28" w:rsidP="00372F28">
            <w:pPr>
              <w:pStyle w:val="a4"/>
              <w:numPr>
                <w:ilvl w:val="1"/>
                <w:numId w:val="23"/>
              </w:numPr>
              <w:ind w:leftChars="0"/>
              <w:jc w:val="both"/>
              <w:rPr>
                <w:rFonts w:eastAsia="Times New Roman"/>
                <w:lang w:val="en-US" w:eastAsia="ko-KR"/>
              </w:rPr>
            </w:pPr>
            <w:r w:rsidRPr="00796D6D">
              <w:rPr>
                <w:rFonts w:eastAsia="Times New Roman"/>
                <w:lang w:val="en-US" w:eastAsia="ko-KR"/>
              </w:rPr>
              <w:t xml:space="preserve">frequency </w:t>
            </w:r>
            <w:r w:rsidRPr="00796D6D">
              <w:rPr>
                <w:rFonts w:eastAsia="Times New Roman" w:hint="eastAsia"/>
                <w:lang w:val="en-US" w:eastAsia="ko-KR"/>
              </w:rPr>
              <w:t>location, bandwidth, and numerology</w:t>
            </w:r>
          </w:p>
          <w:p w14:paraId="1B73CC6E" w14:textId="77777777" w:rsidR="00372F28" w:rsidRPr="00251758" w:rsidRDefault="00372F28" w:rsidP="00372F28">
            <w:pPr>
              <w:pStyle w:val="a4"/>
              <w:numPr>
                <w:ilvl w:val="1"/>
                <w:numId w:val="23"/>
              </w:numPr>
              <w:ind w:leftChars="0"/>
              <w:jc w:val="both"/>
              <w:rPr>
                <w:rFonts w:eastAsia="Times New Roman"/>
                <w:lang w:val="en-US" w:eastAsia="ko-KR"/>
              </w:rPr>
            </w:pPr>
            <w:r w:rsidRPr="00251758">
              <w:rPr>
                <w:rFonts w:eastAsia="Times New Roman" w:hint="eastAsia"/>
                <w:lang w:val="en-US" w:eastAsia="ko-KR"/>
              </w:rPr>
              <w:t xml:space="preserve">FFS: whether above parameters are identical for RMSI CORESETs </w:t>
            </w:r>
            <w:r w:rsidRPr="00251758">
              <w:rPr>
                <w:rFonts w:eastAsia="Times New Roman"/>
                <w:lang w:val="en-US" w:eastAsia="ko-KR"/>
              </w:rPr>
              <w:t>configured</w:t>
            </w:r>
            <w:r w:rsidRPr="00251758">
              <w:rPr>
                <w:rFonts w:eastAsia="Times New Roman" w:hint="eastAsia"/>
                <w:lang w:val="en-US" w:eastAsia="ko-KR"/>
              </w:rPr>
              <w:t xml:space="preserve"> by PBCH in all SS/PBCH blocks which defines a cell from UE perspective.</w:t>
            </w:r>
          </w:p>
          <w:p w14:paraId="0C1D58A1" w14:textId="25DA087A" w:rsidR="00372F28" w:rsidRPr="00372F28" w:rsidRDefault="00372F28" w:rsidP="00C02C6F">
            <w:pPr>
              <w:pStyle w:val="a4"/>
              <w:numPr>
                <w:ilvl w:val="0"/>
                <w:numId w:val="23"/>
              </w:numPr>
              <w:ind w:leftChars="0"/>
              <w:jc w:val="both"/>
              <w:rPr>
                <w:rFonts w:eastAsia="Times New Roman"/>
                <w:lang w:val="en-US" w:eastAsia="ko-KR"/>
              </w:rPr>
            </w:pPr>
            <w:r w:rsidRPr="00251758">
              <w:rPr>
                <w:rFonts w:eastAsia="Times New Roman" w:hint="eastAsia"/>
                <w:lang w:val="en-US" w:eastAsia="ko-KR"/>
              </w:rPr>
              <w:t>FFS: other parameters</w:t>
            </w:r>
          </w:p>
        </w:tc>
      </w:tr>
    </w:tbl>
    <w:p w14:paraId="7DB79A2E" w14:textId="77777777" w:rsidR="00372F28" w:rsidRDefault="00372F28" w:rsidP="00C02C6F">
      <w:pPr>
        <w:rPr>
          <w:lang w:eastAsia="ko-KR"/>
        </w:rPr>
      </w:pPr>
    </w:p>
    <w:p w14:paraId="1C84240D" w14:textId="57FDE5A8" w:rsidR="00372F28" w:rsidRPr="00C02C6F" w:rsidRDefault="00BB723A" w:rsidP="00BB723A">
      <w:pPr>
        <w:jc w:val="both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order to </w:t>
      </w:r>
      <w:r w:rsidR="00996C97">
        <w:rPr>
          <w:lang w:eastAsia="ko-KR"/>
        </w:rPr>
        <w:t>maximize commonality between</w:t>
      </w:r>
      <w:r>
        <w:rPr>
          <w:lang w:eastAsia="ko-KR"/>
        </w:rPr>
        <w:t xml:space="preserve"> OSI COREST </w:t>
      </w:r>
      <w:r>
        <w:rPr>
          <w:rFonts w:hint="eastAsia"/>
          <w:lang w:eastAsia="ko-KR"/>
        </w:rPr>
        <w:t xml:space="preserve">and RMSI CORESET, </w:t>
      </w:r>
      <w:r>
        <w:rPr>
          <w:lang w:eastAsia="ko-KR"/>
        </w:rPr>
        <w:t>we suggest to jointly discuss OSI CORESET together with RMSI CORESET. A companion contribution [1] discusses RMSI CORESET in detail.</w:t>
      </w:r>
    </w:p>
    <w:p w14:paraId="4E1B4CF0" w14:textId="082B7C23" w:rsidR="00C02C6F" w:rsidRDefault="00CC7018" w:rsidP="00C02C6F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 xml:space="preserve">On-demand SI request: </w:t>
      </w:r>
      <w:r w:rsidR="00BC4305">
        <w:t xml:space="preserve">RAN2 </w:t>
      </w:r>
      <w:r w:rsidR="006B4AD9">
        <w:t>related aspects</w:t>
      </w:r>
    </w:p>
    <w:p w14:paraId="6BDF95EF" w14:textId="473E6B25" w:rsidR="007B0573" w:rsidRDefault="007B0573" w:rsidP="004E293F">
      <w:pPr>
        <w:jc w:val="both"/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or on-demand SI request, RAN2 has agreed two procedures; one is msg1</w:t>
      </w:r>
      <w:r w:rsidR="00D43FAD">
        <w:rPr>
          <w:lang w:eastAsia="ko-KR"/>
        </w:rPr>
        <w:t>-</w:t>
      </w:r>
      <w:r>
        <w:rPr>
          <w:lang w:eastAsia="ko-KR"/>
        </w:rPr>
        <w:t>based SI request and the other is msg3</w:t>
      </w:r>
      <w:r w:rsidR="00D43FAD">
        <w:rPr>
          <w:lang w:eastAsia="ko-KR"/>
        </w:rPr>
        <w:t>-</w:t>
      </w:r>
      <w:r>
        <w:rPr>
          <w:lang w:eastAsia="ko-KR"/>
        </w:rPr>
        <w:t>based SI request</w:t>
      </w:r>
      <w:r w:rsidR="00D43FAD">
        <w:rPr>
          <w:lang w:eastAsia="ko-KR"/>
        </w:rPr>
        <w:t>. It is our understanding that most specification work for on-demand SI request falls within RAN2 scope</w:t>
      </w:r>
      <w:r>
        <w:rPr>
          <w:lang w:eastAsia="ko-KR"/>
        </w:rPr>
        <w:t xml:space="preserve">. </w:t>
      </w:r>
      <w:r w:rsidR="004E293F">
        <w:rPr>
          <w:lang w:eastAsia="ko-KR"/>
        </w:rPr>
        <w:t xml:space="preserve">Note that RAN2 agreed to maximize commonality with the RACH procedure for on demand SI request. The </w:t>
      </w:r>
      <w:r w:rsidR="002C23FF">
        <w:rPr>
          <w:lang w:eastAsia="ko-KR"/>
        </w:rPr>
        <w:t>endorsed RAN2 TP for system information</w:t>
      </w:r>
      <w:r w:rsidR="004E293F">
        <w:rPr>
          <w:lang w:eastAsia="ko-KR"/>
        </w:rPr>
        <w:t xml:space="preserve"> for TS38.331</w:t>
      </w:r>
      <w:r w:rsidR="002C23FF">
        <w:rPr>
          <w:lang w:eastAsia="ko-KR"/>
        </w:rPr>
        <w:t xml:space="preserve"> </w:t>
      </w:r>
      <w:r w:rsidR="004E293F">
        <w:rPr>
          <w:lang w:eastAsia="ko-KR"/>
        </w:rPr>
        <w:t>[</w:t>
      </w:r>
      <w:r w:rsidR="00263786">
        <w:rPr>
          <w:lang w:eastAsia="ko-KR"/>
        </w:rPr>
        <w:t>2</w:t>
      </w:r>
      <w:r w:rsidR="004E293F">
        <w:rPr>
          <w:lang w:eastAsia="ko-KR"/>
        </w:rPr>
        <w:t xml:space="preserve">] </w:t>
      </w:r>
      <w:r w:rsidR="002C23FF">
        <w:rPr>
          <w:lang w:eastAsia="ko-KR"/>
        </w:rPr>
        <w:t>is excerpted as following: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0483E" w14:paraId="591D1E8C" w14:textId="77777777" w:rsidTr="0010483E">
        <w:tc>
          <w:tcPr>
            <w:tcW w:w="9629" w:type="dxa"/>
          </w:tcPr>
          <w:p w14:paraId="79839E38" w14:textId="77777777" w:rsidR="0010483E" w:rsidRPr="0010483E" w:rsidRDefault="0010483E" w:rsidP="0010483E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</w:rPr>
            </w:pPr>
            <w:r w:rsidRPr="0010483E">
              <w:rPr>
                <w:rFonts w:ascii="Arial" w:hAnsi="Arial"/>
                <w:sz w:val="22"/>
              </w:rPr>
              <w:lastRenderedPageBreak/>
              <w:t>5.2.2.3.3</w:t>
            </w:r>
            <w:r w:rsidRPr="0010483E">
              <w:rPr>
                <w:rFonts w:ascii="Arial" w:hAnsi="Arial"/>
                <w:sz w:val="22"/>
              </w:rPr>
              <w:tab/>
              <w:t>Request for on demand system information</w:t>
            </w:r>
          </w:p>
          <w:p w14:paraId="4959BB8F" w14:textId="709B22F6" w:rsidR="0010483E" w:rsidRPr="0010483E" w:rsidRDefault="0010483E" w:rsidP="0010483E">
            <w:r w:rsidRPr="0010483E">
              <w:t xml:space="preserve">When acquiring an SI message, which according to </w:t>
            </w:r>
            <w:r w:rsidRPr="0010483E">
              <w:rPr>
                <w:highlight w:val="yellow"/>
              </w:rPr>
              <w:t>the SystemInformationBlockType1 is indicated to be provided upon UE request,</w:t>
            </w:r>
            <w:r w:rsidRPr="0010483E">
              <w:t xml:space="preserve"> the UE shall:</w:t>
            </w:r>
          </w:p>
          <w:p w14:paraId="127D4879" w14:textId="3D7F8705" w:rsidR="0010483E" w:rsidRPr="0010483E" w:rsidRDefault="0010483E" w:rsidP="0010483E">
            <w:pPr>
              <w:ind w:left="568" w:hanging="284"/>
            </w:pPr>
            <w:r w:rsidRPr="0010483E">
              <w:t>1&gt;</w:t>
            </w:r>
            <w:r w:rsidRPr="0010483E">
              <w:tab/>
              <w:t>if in RRC_IDLE or in RRC_INACTIVE:</w:t>
            </w:r>
          </w:p>
          <w:p w14:paraId="6B521688" w14:textId="55A7DD8D" w:rsidR="0010483E" w:rsidRPr="0010483E" w:rsidRDefault="0010483E" w:rsidP="0010483E">
            <w:pPr>
              <w:ind w:left="851" w:hanging="284"/>
            </w:pPr>
            <w:r w:rsidRPr="0010483E">
              <w:t>2&gt;</w:t>
            </w:r>
            <w:r w:rsidRPr="0010483E">
              <w:tab/>
              <w:t xml:space="preserve">if the [FFS] field is received in </w:t>
            </w:r>
            <w:r w:rsidRPr="0010483E">
              <w:rPr>
                <w:i/>
              </w:rPr>
              <w:t>SIB1</w:t>
            </w:r>
            <w:r w:rsidRPr="0010483E">
              <w:t>:</w:t>
            </w:r>
          </w:p>
          <w:p w14:paraId="473751AC" w14:textId="65979C5B" w:rsidR="0010483E" w:rsidRPr="0010483E" w:rsidRDefault="0010483E" w:rsidP="0010483E">
            <w:pPr>
              <w:ind w:left="1135" w:hanging="284"/>
            </w:pPr>
            <w:r w:rsidRPr="0010483E">
              <w:t>3&gt;</w:t>
            </w:r>
            <w:r w:rsidRPr="0010483E">
              <w:tab/>
              <w:t xml:space="preserve">the UE shall trigger the lower layer to initiate the preamble transmission procedure in accordance with TS 38.321 [X] using the </w:t>
            </w:r>
            <w:r w:rsidRPr="0010483E">
              <w:rPr>
                <w:highlight w:val="yellow"/>
              </w:rPr>
              <w:t>[indicated PRACH preamble]</w:t>
            </w:r>
            <w:r w:rsidRPr="0010483E">
              <w:t xml:space="preserve"> and </w:t>
            </w:r>
            <w:r w:rsidRPr="0010483E">
              <w:rPr>
                <w:highlight w:val="yellow"/>
              </w:rPr>
              <w:t>[indicated PRACH resource]</w:t>
            </w:r>
            <w:r w:rsidRPr="0010483E">
              <w:t>;</w:t>
            </w:r>
          </w:p>
          <w:p w14:paraId="30450D79" w14:textId="655DC710" w:rsidR="0010483E" w:rsidRPr="0010483E" w:rsidRDefault="0010483E" w:rsidP="0010483E">
            <w:pPr>
              <w:ind w:left="1135" w:hanging="284"/>
            </w:pPr>
            <w:r w:rsidRPr="0010483E">
              <w:t>3&gt;</w:t>
            </w:r>
            <w:r w:rsidRPr="0010483E">
              <w:tab/>
              <w:t xml:space="preserve">if acknowledgement for SI request is received from lower layer; </w:t>
            </w:r>
          </w:p>
          <w:p w14:paraId="6422BA90" w14:textId="77F675BB" w:rsidR="0010483E" w:rsidRPr="0010483E" w:rsidRDefault="0010483E" w:rsidP="0010483E">
            <w:pPr>
              <w:ind w:left="1134"/>
            </w:pPr>
            <w:r w:rsidRPr="0010483E">
              <w:t>4&gt;</w:t>
            </w:r>
            <w:r w:rsidRPr="0010483E">
              <w:tab/>
              <w:t>acquire the requested SI message(s) as defined in sub-clause 5.2.2.3.2;</w:t>
            </w:r>
          </w:p>
          <w:p w14:paraId="235C1DD3" w14:textId="606B9D50" w:rsidR="0010483E" w:rsidRPr="0010483E" w:rsidRDefault="0010483E" w:rsidP="0010483E">
            <w:pPr>
              <w:keepLines/>
              <w:ind w:left="1135" w:hanging="851"/>
              <w:rPr>
                <w:color w:val="FF0000"/>
              </w:rPr>
            </w:pPr>
            <w:r w:rsidRPr="0010483E">
              <w:rPr>
                <w:color w:val="FF0000"/>
              </w:rPr>
              <w:t>Editor’s Note: To be updated with details of the Msg1 request procedure.</w:t>
            </w:r>
          </w:p>
          <w:p w14:paraId="1FF0F6A1" w14:textId="07060F70" w:rsidR="0010483E" w:rsidRPr="0010483E" w:rsidRDefault="0010483E" w:rsidP="0010483E">
            <w:pPr>
              <w:ind w:left="851" w:hanging="284"/>
              <w:rPr>
                <w:color w:val="000000" w:themeColor="text1"/>
              </w:rPr>
            </w:pPr>
            <w:r w:rsidRPr="0010483E">
              <w:t>2&gt;</w:t>
            </w:r>
            <w:r w:rsidRPr="0010483E">
              <w:rPr>
                <w:color w:val="000000" w:themeColor="text1"/>
              </w:rPr>
              <w:tab/>
              <w:t xml:space="preserve">else </w:t>
            </w:r>
          </w:p>
          <w:p w14:paraId="7A324332" w14:textId="77777777" w:rsidR="0010483E" w:rsidRPr="0010483E" w:rsidRDefault="0010483E" w:rsidP="0010483E">
            <w:pPr>
              <w:ind w:left="1135" w:hanging="284"/>
              <w:rPr>
                <w:color w:val="000000" w:themeColor="text1"/>
              </w:rPr>
            </w:pPr>
            <w:r w:rsidRPr="0010483E">
              <w:rPr>
                <w:color w:val="000000" w:themeColor="text1"/>
              </w:rPr>
              <w:t>3&gt;</w:t>
            </w:r>
            <w:r w:rsidRPr="0010483E">
              <w:rPr>
                <w:color w:val="000000" w:themeColor="text1"/>
              </w:rPr>
              <w:tab/>
              <w:t>the UE shall trigger the lower layer to initiate the random access procedure in accordance with TS 38.321 [X];</w:t>
            </w:r>
          </w:p>
          <w:p w14:paraId="7548C4A8" w14:textId="77777777" w:rsidR="0010483E" w:rsidRPr="0010483E" w:rsidRDefault="0010483E" w:rsidP="0010483E">
            <w:pPr>
              <w:ind w:left="1135" w:hanging="284"/>
              <w:rPr>
                <w:color w:val="000000" w:themeColor="text1"/>
              </w:rPr>
            </w:pPr>
            <w:r w:rsidRPr="0010483E">
              <w:rPr>
                <w:color w:val="000000" w:themeColor="text1"/>
              </w:rPr>
              <w:t>3&gt;</w:t>
            </w:r>
            <w:r w:rsidRPr="0010483E">
              <w:rPr>
                <w:color w:val="000000" w:themeColor="text1"/>
              </w:rPr>
              <w:tab/>
              <w:t xml:space="preserve">if acknowledgement for SI request is received; </w:t>
            </w:r>
          </w:p>
          <w:p w14:paraId="03AD45AA" w14:textId="77777777" w:rsidR="0010483E" w:rsidRPr="0010483E" w:rsidRDefault="0010483E" w:rsidP="0010483E">
            <w:pPr>
              <w:ind w:left="1134"/>
              <w:rPr>
                <w:color w:val="000000" w:themeColor="text1"/>
              </w:rPr>
            </w:pPr>
            <w:r w:rsidRPr="0010483E">
              <w:rPr>
                <w:color w:val="000000" w:themeColor="text1"/>
              </w:rPr>
              <w:t>4&gt;</w:t>
            </w:r>
            <w:r w:rsidRPr="0010483E">
              <w:rPr>
                <w:color w:val="000000" w:themeColor="text1"/>
              </w:rPr>
              <w:tab/>
              <w:t>acquire the requested SI message(s) as defined in sub-clause 5.2.2.3.2;</w:t>
            </w:r>
          </w:p>
          <w:p w14:paraId="29563C23" w14:textId="77777777" w:rsidR="0010483E" w:rsidRPr="0010483E" w:rsidRDefault="0010483E" w:rsidP="0010483E">
            <w:pPr>
              <w:keepLines/>
              <w:ind w:left="1135" w:hanging="851"/>
              <w:rPr>
                <w:color w:val="FF0000"/>
              </w:rPr>
            </w:pPr>
            <w:r w:rsidRPr="0010483E">
              <w:rPr>
                <w:color w:val="FF0000"/>
              </w:rPr>
              <w:t>Editor’s Note: To be updated with details of the Msg3 request procedure.</w:t>
            </w:r>
          </w:p>
          <w:p w14:paraId="6C4DD916" w14:textId="77777777" w:rsidR="0010483E" w:rsidRPr="0010483E" w:rsidRDefault="0010483E" w:rsidP="0010483E">
            <w:pPr>
              <w:ind w:left="568" w:hanging="284"/>
            </w:pPr>
            <w:r w:rsidRPr="0010483E">
              <w:t>1&gt;</w:t>
            </w:r>
            <w:r w:rsidRPr="0010483E">
              <w:tab/>
              <w:t>else (in RRC_CONNECTED):</w:t>
            </w:r>
          </w:p>
          <w:p w14:paraId="018E210C" w14:textId="77777777" w:rsidR="0010483E" w:rsidRPr="0010483E" w:rsidRDefault="0010483E" w:rsidP="0010483E">
            <w:pPr>
              <w:ind w:left="851" w:hanging="284"/>
            </w:pPr>
            <w:r w:rsidRPr="0010483E">
              <w:t>2&gt; [details FFS]</w:t>
            </w:r>
          </w:p>
          <w:p w14:paraId="44968D2B" w14:textId="77777777" w:rsidR="0010483E" w:rsidRPr="0010483E" w:rsidRDefault="0010483E" w:rsidP="0010483E">
            <w:pPr>
              <w:keepLines/>
              <w:ind w:left="1135" w:hanging="851"/>
              <w:rPr>
                <w:color w:val="FF0000"/>
              </w:rPr>
            </w:pPr>
            <w:r w:rsidRPr="0010483E">
              <w:rPr>
                <w:color w:val="FF0000"/>
              </w:rPr>
              <w:t>Editor’s Note: To be updated with details of the on-demand request procedure in RRC_CONNECTED</w:t>
            </w:r>
          </w:p>
          <w:p w14:paraId="1961D460" w14:textId="03C6C688" w:rsidR="0010483E" w:rsidRPr="0010483E" w:rsidRDefault="0010483E" w:rsidP="0010483E">
            <w:pPr>
              <w:keepLines/>
              <w:ind w:left="1135" w:hanging="851"/>
              <w:rPr>
                <w:color w:val="FF0000"/>
              </w:rPr>
            </w:pPr>
            <w:r w:rsidRPr="0010483E">
              <w:rPr>
                <w:color w:val="FF0000"/>
              </w:rPr>
              <w:t>Editor’s Note: [FFS if there is a need for a separate sub-clause to describe case where on demand SI is not successfully received by the UE and where it should initiate a new request]</w:t>
            </w:r>
          </w:p>
        </w:tc>
      </w:tr>
    </w:tbl>
    <w:p w14:paraId="29093A07" w14:textId="77777777" w:rsidR="0010483E" w:rsidRDefault="0010483E" w:rsidP="00C02C6F">
      <w:pPr>
        <w:rPr>
          <w:lang w:eastAsia="ko-KR"/>
        </w:rPr>
      </w:pPr>
    </w:p>
    <w:p w14:paraId="6A774EE5" w14:textId="58B6B45E" w:rsidR="00215FD4" w:rsidRDefault="007F6BD2" w:rsidP="00C02C6F">
      <w:pPr>
        <w:rPr>
          <w:lang w:eastAsia="ko-KR"/>
        </w:rPr>
      </w:pPr>
      <w:r>
        <w:rPr>
          <w:lang w:eastAsia="ko-KR"/>
        </w:rPr>
        <w:t xml:space="preserve">According to above RAN2 </w:t>
      </w:r>
      <w:r w:rsidR="00AC14D7">
        <w:rPr>
          <w:lang w:eastAsia="ko-KR"/>
        </w:rPr>
        <w:t>progress</w:t>
      </w:r>
      <w:r>
        <w:rPr>
          <w:lang w:eastAsia="ko-KR"/>
        </w:rPr>
        <w:t>, in</w:t>
      </w:r>
      <w:r w:rsidR="004B65AA">
        <w:rPr>
          <w:lang w:eastAsia="ko-KR"/>
        </w:rPr>
        <w:t xml:space="preserve"> order </w:t>
      </w:r>
      <w:r w:rsidR="0010113B">
        <w:rPr>
          <w:lang w:eastAsia="ko-KR"/>
        </w:rPr>
        <w:t xml:space="preserve">to </w:t>
      </w:r>
      <w:r w:rsidR="004B65AA">
        <w:rPr>
          <w:lang w:eastAsia="ko-KR"/>
        </w:rPr>
        <w:t>complete t</w:t>
      </w:r>
      <w:r w:rsidR="00215FD4">
        <w:rPr>
          <w:lang w:eastAsia="ko-KR"/>
        </w:rPr>
        <w:t>he RRC parameters for on-demand SI request</w:t>
      </w:r>
      <w:r w:rsidR="004B65AA">
        <w:rPr>
          <w:lang w:eastAsia="ko-KR"/>
        </w:rPr>
        <w:t>, at least following should be included</w:t>
      </w:r>
      <w:r w:rsidR="00215FD4">
        <w:rPr>
          <w:lang w:eastAsia="ko-KR"/>
        </w:rPr>
        <w:t>;</w:t>
      </w:r>
    </w:p>
    <w:p w14:paraId="2DC19EC3" w14:textId="0DA4839C" w:rsidR="00215FD4" w:rsidRDefault="00215FD4" w:rsidP="00215FD4">
      <w:pPr>
        <w:pStyle w:val="a4"/>
        <w:numPr>
          <w:ilvl w:val="0"/>
          <w:numId w:val="21"/>
        </w:numPr>
        <w:ind w:leftChars="0"/>
        <w:rPr>
          <w:lang w:eastAsia="ko-KR"/>
        </w:rPr>
      </w:pPr>
      <w:r>
        <w:rPr>
          <w:lang w:eastAsia="ko-KR"/>
        </w:rPr>
        <w:t>Indication in SIB1 that SI</w:t>
      </w:r>
      <w:r w:rsidR="00055EB7">
        <w:rPr>
          <w:lang w:eastAsia="ko-KR"/>
        </w:rPr>
        <w:t xml:space="preserve"> message(s)</w:t>
      </w:r>
      <w:r>
        <w:rPr>
          <w:lang w:eastAsia="ko-KR"/>
        </w:rPr>
        <w:t xml:space="preserve"> is provided upon UE request</w:t>
      </w:r>
    </w:p>
    <w:p w14:paraId="60A4F7EB" w14:textId="77777777" w:rsidR="00055EB7" w:rsidRDefault="00055EB7" w:rsidP="00215FD4">
      <w:pPr>
        <w:pStyle w:val="a4"/>
        <w:numPr>
          <w:ilvl w:val="0"/>
          <w:numId w:val="21"/>
        </w:numPr>
        <w:ind w:leftChars="0"/>
        <w:rPr>
          <w:lang w:eastAsia="ko-KR"/>
        </w:rPr>
      </w:pPr>
      <w:r w:rsidRPr="000E5864">
        <w:rPr>
          <w:i/>
        </w:rPr>
        <w:t>PRACH preamble</w:t>
      </w:r>
      <w:r>
        <w:rPr>
          <w:lang w:eastAsia="ko-KR"/>
        </w:rPr>
        <w:t xml:space="preserve"> for msg1-based SI request</w:t>
      </w:r>
    </w:p>
    <w:p w14:paraId="413A2BA0" w14:textId="7ABDAF4B" w:rsidR="00215FD4" w:rsidRDefault="00055EB7" w:rsidP="00215FD4">
      <w:pPr>
        <w:pStyle w:val="a4"/>
        <w:numPr>
          <w:ilvl w:val="0"/>
          <w:numId w:val="21"/>
        </w:numPr>
        <w:ind w:leftChars="0"/>
        <w:rPr>
          <w:lang w:eastAsia="ko-KR"/>
        </w:rPr>
      </w:pPr>
      <w:r w:rsidRPr="000E5864">
        <w:rPr>
          <w:i/>
        </w:rPr>
        <w:t>PRACH resource</w:t>
      </w:r>
      <w:r>
        <w:rPr>
          <w:lang w:eastAsia="ko-KR"/>
        </w:rPr>
        <w:t xml:space="preserve"> for msg1-based SI request</w:t>
      </w:r>
    </w:p>
    <w:p w14:paraId="59FAD5FE" w14:textId="15142294" w:rsidR="00055EB7" w:rsidRDefault="00055EB7" w:rsidP="004A1119">
      <w:pPr>
        <w:jc w:val="both"/>
        <w:rPr>
          <w:lang w:eastAsia="ko-KR"/>
        </w:rPr>
      </w:pPr>
      <w:r>
        <w:rPr>
          <w:lang w:eastAsia="ko-KR"/>
        </w:rPr>
        <w:t xml:space="preserve">The first parameter </w:t>
      </w:r>
      <w:r w:rsidR="00162B0B">
        <w:rPr>
          <w:lang w:eastAsia="ko-KR"/>
        </w:rPr>
        <w:t xml:space="preserve">seems </w:t>
      </w:r>
      <w:r>
        <w:rPr>
          <w:lang w:eastAsia="ko-KR"/>
        </w:rPr>
        <w:t>what RAN2 will specify. The second and third one seem to be in between RAN1 and RAN2 (more likely for RAN2).</w:t>
      </w:r>
    </w:p>
    <w:p w14:paraId="4FD9323A" w14:textId="701DF353" w:rsidR="00831269" w:rsidRDefault="005823A8" w:rsidP="004A1119">
      <w:pPr>
        <w:jc w:val="both"/>
        <w:rPr>
          <w:lang w:eastAsia="ko-KR"/>
        </w:rPr>
      </w:pPr>
      <w:r w:rsidRPr="005823A8">
        <w:t xml:space="preserve">In case of </w:t>
      </w:r>
      <w:r w:rsidR="00831269" w:rsidRPr="000E5864">
        <w:rPr>
          <w:i/>
        </w:rPr>
        <w:t>PRACH preamble</w:t>
      </w:r>
      <w:r>
        <w:rPr>
          <w:i/>
        </w:rPr>
        <w:t xml:space="preserve">, </w:t>
      </w:r>
      <w:r w:rsidRPr="005823A8">
        <w:t xml:space="preserve">it seems </w:t>
      </w:r>
      <w:r>
        <w:t xml:space="preserve">to have a </w:t>
      </w:r>
      <w:r w:rsidRPr="005823A8">
        <w:t xml:space="preserve">similarity with </w:t>
      </w:r>
      <w:r>
        <w:t xml:space="preserve">configuring contention-free random access preamble. </w:t>
      </w:r>
      <w:r w:rsidR="00AC2814">
        <w:t>The difference would be that the preamble for SI request needs to be configured by cell specific manner.</w:t>
      </w:r>
    </w:p>
    <w:p w14:paraId="2126094E" w14:textId="5B8DCC3F" w:rsidR="00055EB7" w:rsidRDefault="003F4933" w:rsidP="004A1119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Concerning </w:t>
      </w:r>
      <w:r w:rsidRPr="000E5864">
        <w:rPr>
          <w:i/>
        </w:rPr>
        <w:t>PRACH resource</w:t>
      </w:r>
      <w:r>
        <w:rPr>
          <w:i/>
        </w:rPr>
        <w:t xml:space="preserve"> </w:t>
      </w:r>
      <w:r w:rsidRPr="003F4933">
        <w:t xml:space="preserve">above, </w:t>
      </w:r>
      <w:proofErr w:type="spellStart"/>
      <w:r w:rsidRPr="00055EB7">
        <w:rPr>
          <w:i/>
          <w:lang w:eastAsia="ko-KR"/>
        </w:rPr>
        <w:t>PRACHConfigurationIndex</w:t>
      </w:r>
      <w:proofErr w:type="spellEnd"/>
      <w:r>
        <w:rPr>
          <w:i/>
          <w:lang w:eastAsia="ko-KR"/>
        </w:rPr>
        <w:t xml:space="preserve"> </w:t>
      </w:r>
      <w:r w:rsidR="00CB0CB6" w:rsidRPr="00CB0CB6">
        <w:rPr>
          <w:lang w:eastAsia="ko-KR"/>
        </w:rPr>
        <w:t xml:space="preserve">(which is already agreed </w:t>
      </w:r>
      <w:r w:rsidR="00634066">
        <w:rPr>
          <w:lang w:eastAsia="ko-KR"/>
        </w:rPr>
        <w:t xml:space="preserve">L1 </w:t>
      </w:r>
      <w:r w:rsidR="00CB0CB6" w:rsidRPr="00CB0CB6">
        <w:rPr>
          <w:lang w:eastAsia="ko-KR"/>
        </w:rPr>
        <w:t>parameter</w:t>
      </w:r>
      <w:r w:rsidR="00634066">
        <w:rPr>
          <w:lang w:eastAsia="ko-KR"/>
        </w:rPr>
        <w:t xml:space="preserve"> for</w:t>
      </w:r>
      <w:r w:rsidR="00CB0CB6" w:rsidRPr="00CB0CB6">
        <w:rPr>
          <w:lang w:eastAsia="ko-KR"/>
        </w:rPr>
        <w:t xml:space="preserve"> RACH) </w:t>
      </w:r>
      <w:r>
        <w:rPr>
          <w:lang w:eastAsia="ko-KR"/>
        </w:rPr>
        <w:t xml:space="preserve">can be generally utilized </w:t>
      </w:r>
      <w:r w:rsidR="00055EB7">
        <w:rPr>
          <w:lang w:eastAsia="ko-KR"/>
        </w:rPr>
        <w:t xml:space="preserve">while the value range is still open: </w:t>
      </w:r>
    </w:p>
    <w:tbl>
      <w:tblPr>
        <w:tblStyle w:val="a6"/>
        <w:tblW w:w="9634" w:type="dxa"/>
        <w:tblLook w:val="04A0" w:firstRow="1" w:lastRow="0" w:firstColumn="1" w:lastColumn="0" w:noHBand="0" w:noVBand="1"/>
      </w:tblPr>
      <w:tblGrid>
        <w:gridCol w:w="2461"/>
        <w:gridCol w:w="3063"/>
        <w:gridCol w:w="1417"/>
        <w:gridCol w:w="992"/>
        <w:gridCol w:w="1701"/>
      </w:tblGrid>
      <w:tr w:rsidR="00215FD4" w:rsidRPr="008A4D3F" w14:paraId="1E1BEEF4" w14:textId="77777777" w:rsidTr="0013583C">
        <w:trPr>
          <w:trHeight w:val="725"/>
        </w:trPr>
        <w:tc>
          <w:tcPr>
            <w:tcW w:w="2461" w:type="dxa"/>
            <w:hideMark/>
          </w:tcPr>
          <w:p w14:paraId="75BB7FED" w14:textId="77777777" w:rsidR="00215FD4" w:rsidRPr="008A4D3F" w:rsidRDefault="00215FD4" w:rsidP="0013583C">
            <w:pPr>
              <w:rPr>
                <w:b/>
                <w:bCs/>
                <w:lang w:val="en-US" w:eastAsia="ko-KR"/>
              </w:rPr>
            </w:pPr>
            <w:r w:rsidRPr="008A4D3F">
              <w:rPr>
                <w:b/>
                <w:bCs/>
                <w:lang w:eastAsia="ko-KR"/>
              </w:rPr>
              <w:t>Parameter name in specification</w:t>
            </w:r>
          </w:p>
        </w:tc>
        <w:tc>
          <w:tcPr>
            <w:tcW w:w="3063" w:type="dxa"/>
            <w:hideMark/>
          </w:tcPr>
          <w:p w14:paraId="3527AB32" w14:textId="77777777" w:rsidR="00215FD4" w:rsidRPr="008A4D3F" w:rsidRDefault="00215FD4" w:rsidP="0013583C">
            <w:pPr>
              <w:rPr>
                <w:b/>
                <w:bCs/>
                <w:lang w:eastAsia="ko-KR"/>
              </w:rPr>
            </w:pPr>
            <w:r w:rsidRPr="008A4D3F">
              <w:rPr>
                <w:b/>
                <w:bCs/>
                <w:lang w:eastAsia="ko-KR"/>
              </w:rPr>
              <w:t>Description</w:t>
            </w:r>
          </w:p>
        </w:tc>
        <w:tc>
          <w:tcPr>
            <w:tcW w:w="1417" w:type="dxa"/>
            <w:hideMark/>
          </w:tcPr>
          <w:p w14:paraId="4DDF7FFE" w14:textId="77777777" w:rsidR="00215FD4" w:rsidRPr="008A4D3F" w:rsidRDefault="00215FD4" w:rsidP="0013583C">
            <w:pPr>
              <w:rPr>
                <w:b/>
                <w:bCs/>
                <w:lang w:eastAsia="ko-KR"/>
              </w:rPr>
            </w:pPr>
            <w:r w:rsidRPr="008A4D3F">
              <w:rPr>
                <w:b/>
                <w:bCs/>
                <w:lang w:eastAsia="ko-KR"/>
              </w:rPr>
              <w:t>Value range</w:t>
            </w:r>
          </w:p>
        </w:tc>
        <w:tc>
          <w:tcPr>
            <w:tcW w:w="992" w:type="dxa"/>
            <w:hideMark/>
          </w:tcPr>
          <w:p w14:paraId="123E2385" w14:textId="77777777" w:rsidR="00215FD4" w:rsidRPr="008A4D3F" w:rsidRDefault="00215FD4" w:rsidP="0013583C">
            <w:pPr>
              <w:rPr>
                <w:b/>
                <w:bCs/>
                <w:lang w:eastAsia="ko-KR"/>
              </w:rPr>
            </w:pPr>
            <w:r w:rsidRPr="008A4D3F">
              <w:rPr>
                <w:b/>
                <w:bCs/>
                <w:lang w:eastAsia="ko-KR"/>
              </w:rPr>
              <w:t>Default value</w:t>
            </w:r>
          </w:p>
        </w:tc>
        <w:tc>
          <w:tcPr>
            <w:tcW w:w="1701" w:type="dxa"/>
            <w:hideMark/>
          </w:tcPr>
          <w:p w14:paraId="74E55C89" w14:textId="77777777" w:rsidR="00215FD4" w:rsidRPr="008A4D3F" w:rsidRDefault="00215FD4" w:rsidP="0013583C">
            <w:pPr>
              <w:rPr>
                <w:b/>
                <w:bCs/>
                <w:lang w:eastAsia="ko-KR"/>
              </w:rPr>
            </w:pPr>
            <w:r w:rsidRPr="008A4D3F">
              <w:rPr>
                <w:b/>
                <w:bCs/>
                <w:lang w:eastAsia="ko-KR"/>
              </w:rPr>
              <w:t>UE specific/Cell specific</w:t>
            </w:r>
          </w:p>
        </w:tc>
      </w:tr>
      <w:tr w:rsidR="00215FD4" w:rsidRPr="008A4D3F" w14:paraId="48B6E137" w14:textId="77777777" w:rsidTr="0013583C">
        <w:trPr>
          <w:trHeight w:val="241"/>
        </w:trPr>
        <w:tc>
          <w:tcPr>
            <w:tcW w:w="2461" w:type="dxa"/>
            <w:hideMark/>
          </w:tcPr>
          <w:p w14:paraId="30AAD1CC" w14:textId="77777777" w:rsidR="00215FD4" w:rsidRPr="008A4D3F" w:rsidRDefault="00215FD4" w:rsidP="0013583C">
            <w:pPr>
              <w:rPr>
                <w:lang w:eastAsia="ko-KR"/>
              </w:rPr>
            </w:pPr>
            <w:proofErr w:type="spellStart"/>
            <w:r w:rsidRPr="008A4D3F">
              <w:rPr>
                <w:lang w:eastAsia="ko-KR"/>
              </w:rPr>
              <w:t>PRACHConfigurationIndex</w:t>
            </w:r>
            <w:proofErr w:type="spellEnd"/>
          </w:p>
        </w:tc>
        <w:tc>
          <w:tcPr>
            <w:tcW w:w="3063" w:type="dxa"/>
            <w:hideMark/>
          </w:tcPr>
          <w:p w14:paraId="243F39B5" w14:textId="77777777" w:rsidR="00215FD4" w:rsidRPr="008A4D3F" w:rsidRDefault="00215FD4" w:rsidP="0013583C">
            <w:pPr>
              <w:rPr>
                <w:lang w:eastAsia="ko-KR"/>
              </w:rPr>
            </w:pPr>
            <w:r w:rsidRPr="008A4D3F">
              <w:rPr>
                <w:lang w:eastAsia="ko-KR"/>
              </w:rPr>
              <w:t>PRACH configuration index given the index to the table in 38.211</w:t>
            </w:r>
          </w:p>
        </w:tc>
        <w:tc>
          <w:tcPr>
            <w:tcW w:w="1417" w:type="dxa"/>
            <w:hideMark/>
          </w:tcPr>
          <w:p w14:paraId="289589E1" w14:textId="77777777" w:rsidR="00215FD4" w:rsidRPr="008A4D3F" w:rsidRDefault="00215FD4" w:rsidP="0013583C">
            <w:pPr>
              <w:rPr>
                <w:lang w:eastAsia="ko-KR"/>
              </w:rPr>
            </w:pPr>
            <w:r w:rsidRPr="008A4D3F">
              <w:rPr>
                <w:lang w:eastAsia="ko-KR"/>
              </w:rPr>
              <w:t>[0,1,…,255]</w:t>
            </w:r>
          </w:p>
        </w:tc>
        <w:tc>
          <w:tcPr>
            <w:tcW w:w="992" w:type="dxa"/>
            <w:hideMark/>
          </w:tcPr>
          <w:p w14:paraId="0BD74E44" w14:textId="77777777" w:rsidR="00215FD4" w:rsidRPr="008A4D3F" w:rsidRDefault="00215FD4" w:rsidP="0013583C">
            <w:pPr>
              <w:rPr>
                <w:lang w:eastAsia="ko-KR"/>
              </w:rPr>
            </w:pPr>
            <w:r w:rsidRPr="008A4D3F">
              <w:rPr>
                <w:lang w:eastAsia="ko-KR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5DE22BCB" w14:textId="77777777" w:rsidR="00215FD4" w:rsidRPr="008A4D3F" w:rsidRDefault="00215FD4" w:rsidP="0013583C">
            <w:pPr>
              <w:rPr>
                <w:lang w:eastAsia="ko-KR"/>
              </w:rPr>
            </w:pPr>
            <w:r w:rsidRPr="008A4D3F">
              <w:rPr>
                <w:lang w:eastAsia="ko-KR"/>
              </w:rPr>
              <w:t>Cell specific</w:t>
            </w:r>
          </w:p>
        </w:tc>
      </w:tr>
    </w:tbl>
    <w:p w14:paraId="77F4645F" w14:textId="77777777" w:rsidR="00215FD4" w:rsidRDefault="00215FD4" w:rsidP="00C02C6F">
      <w:pPr>
        <w:rPr>
          <w:lang w:eastAsia="ko-KR"/>
        </w:rPr>
      </w:pPr>
    </w:p>
    <w:p w14:paraId="3AF2129F" w14:textId="19250FB4" w:rsidR="00055EB7" w:rsidRDefault="00055EB7" w:rsidP="00333FD9">
      <w:pPr>
        <w:jc w:val="both"/>
        <w:rPr>
          <w:lang w:eastAsia="ko-KR"/>
        </w:rPr>
      </w:pPr>
      <w:r>
        <w:rPr>
          <w:lang w:eastAsia="ko-KR"/>
        </w:rPr>
        <w:lastRenderedPageBreak/>
        <w:t xml:space="preserve">In our view, once RAN1 finalize </w:t>
      </w:r>
      <w:proofErr w:type="spellStart"/>
      <w:r w:rsidRPr="00055EB7">
        <w:rPr>
          <w:i/>
          <w:lang w:eastAsia="ko-KR"/>
        </w:rPr>
        <w:t>PRACHConfigurationIndex</w:t>
      </w:r>
      <w:proofErr w:type="spellEnd"/>
      <w:r w:rsidR="00333FD9">
        <w:rPr>
          <w:i/>
          <w:lang w:eastAsia="ko-KR"/>
        </w:rPr>
        <w:t xml:space="preserve"> </w:t>
      </w:r>
      <w:r w:rsidR="00333FD9" w:rsidRPr="00333FD9">
        <w:rPr>
          <w:lang w:eastAsia="ko-KR"/>
        </w:rPr>
        <w:t>and possible other parameter defining RACH resource</w:t>
      </w:r>
      <w:r w:rsidR="00831269">
        <w:rPr>
          <w:lang w:eastAsia="ko-KR"/>
        </w:rPr>
        <w:t xml:space="preserve"> (</w:t>
      </w:r>
      <w:r w:rsidR="00333FD9" w:rsidRPr="00333FD9">
        <w:rPr>
          <w:lang w:eastAsia="ko-KR"/>
        </w:rPr>
        <w:t>i</w:t>
      </w:r>
      <w:r w:rsidR="00333FD9">
        <w:rPr>
          <w:lang w:eastAsia="ko-KR"/>
        </w:rPr>
        <w:t>f</w:t>
      </w:r>
      <w:r w:rsidR="00333FD9" w:rsidRPr="00333FD9">
        <w:rPr>
          <w:lang w:eastAsia="ko-KR"/>
        </w:rPr>
        <w:t xml:space="preserve"> any)</w:t>
      </w:r>
      <w:r w:rsidRPr="00333FD9">
        <w:rPr>
          <w:lang w:eastAsia="ko-KR"/>
        </w:rPr>
        <w:t>,</w:t>
      </w:r>
      <w:r>
        <w:rPr>
          <w:i/>
          <w:lang w:eastAsia="ko-KR"/>
        </w:rPr>
        <w:t xml:space="preserve"> </w:t>
      </w:r>
      <w:r w:rsidRPr="00055EB7">
        <w:rPr>
          <w:lang w:eastAsia="ko-KR"/>
        </w:rPr>
        <w:t>RAN2 may proceed to specify the</w:t>
      </w:r>
      <w:r>
        <w:rPr>
          <w:i/>
          <w:lang w:eastAsia="ko-KR"/>
        </w:rPr>
        <w:t xml:space="preserve"> </w:t>
      </w:r>
      <w:r w:rsidRPr="00055EB7">
        <w:rPr>
          <w:lang w:eastAsia="ko-KR"/>
        </w:rPr>
        <w:t>RRC parameters for msg1-based SI request</w:t>
      </w:r>
      <w:r w:rsidR="00AC14D7">
        <w:rPr>
          <w:lang w:eastAsia="ko-KR"/>
        </w:rPr>
        <w:t xml:space="preserve"> including</w:t>
      </w:r>
      <w:r w:rsidR="00C33B35">
        <w:rPr>
          <w:lang w:eastAsia="ko-KR"/>
        </w:rPr>
        <w:t xml:space="preserve"> which resources</w:t>
      </w:r>
      <w:r w:rsidR="00333FD9">
        <w:rPr>
          <w:lang w:eastAsia="ko-KR"/>
        </w:rPr>
        <w:t>/preambles are</w:t>
      </w:r>
      <w:r w:rsidR="00C33B35">
        <w:rPr>
          <w:lang w:eastAsia="ko-KR"/>
        </w:rPr>
        <w:t xml:space="preserve"> configured to </w:t>
      </w:r>
      <w:r w:rsidR="00333FD9">
        <w:rPr>
          <w:lang w:eastAsia="ko-KR"/>
        </w:rPr>
        <w:t xml:space="preserve">request </w:t>
      </w:r>
      <w:r w:rsidR="00C33B35">
        <w:t>SIB or set of SIBs</w:t>
      </w:r>
      <w:r w:rsidR="003A62BD">
        <w:rPr>
          <w:lang w:eastAsia="ko-KR"/>
        </w:rPr>
        <w:t>.</w:t>
      </w:r>
    </w:p>
    <w:p w14:paraId="64F63FA7" w14:textId="2B281673" w:rsidR="00831269" w:rsidRPr="00831269" w:rsidRDefault="00831269" w:rsidP="00831269">
      <w:pPr>
        <w:jc w:val="both"/>
        <w:rPr>
          <w:b/>
          <w:i/>
          <w:lang w:eastAsia="ko-KR"/>
        </w:rPr>
      </w:pPr>
      <w:r w:rsidRPr="00831269">
        <w:rPr>
          <w:b/>
          <w:i/>
          <w:lang w:eastAsia="ko-KR"/>
        </w:rPr>
        <w:t xml:space="preserve">Observation: Once RAN1 finalize </w:t>
      </w:r>
      <w:proofErr w:type="spellStart"/>
      <w:r w:rsidRPr="00831269">
        <w:rPr>
          <w:b/>
          <w:i/>
          <w:lang w:eastAsia="ko-KR"/>
        </w:rPr>
        <w:t>PRACHConfigurationIndex</w:t>
      </w:r>
      <w:proofErr w:type="spellEnd"/>
      <w:r w:rsidRPr="00831269">
        <w:rPr>
          <w:b/>
          <w:i/>
          <w:lang w:eastAsia="ko-KR"/>
        </w:rPr>
        <w:t xml:space="preserve"> and possible other parameter defining RACH resource (if any), RAN2 may proceed to specify the RRC parameters for msg1-based SI request including which resources/preambles are configured to request </w:t>
      </w:r>
      <w:r w:rsidRPr="00831269">
        <w:rPr>
          <w:b/>
          <w:i/>
        </w:rPr>
        <w:t>SIB or set of SIBs</w:t>
      </w:r>
      <w:r w:rsidRPr="00831269">
        <w:rPr>
          <w:b/>
          <w:i/>
          <w:lang w:eastAsia="ko-KR"/>
        </w:rPr>
        <w:t>.</w:t>
      </w:r>
    </w:p>
    <w:p w14:paraId="3F427A55" w14:textId="77777777" w:rsidR="003D3E2E" w:rsidRPr="000620CD" w:rsidRDefault="003D3E2E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0620CD">
        <w:rPr>
          <w:rFonts w:hint="eastAsia"/>
          <w:szCs w:val="20"/>
          <w:lang w:val="en-US"/>
        </w:rPr>
        <w:t>Conclusions</w:t>
      </w:r>
    </w:p>
    <w:p w14:paraId="26970FD7" w14:textId="77777777" w:rsidR="009503B5" w:rsidRDefault="00BF03CF" w:rsidP="009503B5">
      <w:pPr>
        <w:spacing w:line="288" w:lineRule="auto"/>
        <w:jc w:val="both"/>
        <w:rPr>
          <w:lang w:eastAsia="ko-KR"/>
        </w:rPr>
      </w:pPr>
      <w:r w:rsidRPr="002A74FA">
        <w:rPr>
          <w:lang w:eastAsia="ko-KR"/>
        </w:rPr>
        <w:t xml:space="preserve">This contribution </w:t>
      </w:r>
      <w:r w:rsidR="00076E2F">
        <w:rPr>
          <w:lang w:eastAsia="ko-KR"/>
        </w:rPr>
        <w:t xml:space="preserve">discussed the remaining </w:t>
      </w:r>
      <w:r w:rsidR="00076E2F" w:rsidRPr="00076E2F">
        <w:rPr>
          <w:lang w:eastAsia="ko-KR"/>
        </w:rPr>
        <w:t>details on other system information (OSI) delivery</w:t>
      </w:r>
      <w:r w:rsidR="00263786">
        <w:rPr>
          <w:lang w:eastAsia="ko-KR"/>
        </w:rPr>
        <w:t>.</w:t>
      </w:r>
      <w:r w:rsidR="009503B5">
        <w:rPr>
          <w:lang w:eastAsia="ko-KR"/>
        </w:rPr>
        <w:t xml:space="preserve"> </w:t>
      </w:r>
    </w:p>
    <w:p w14:paraId="4A43CB58" w14:textId="77777777" w:rsidR="009503B5" w:rsidRPr="009503B5" w:rsidRDefault="009503B5" w:rsidP="009503B5">
      <w:pPr>
        <w:spacing w:line="288" w:lineRule="auto"/>
        <w:jc w:val="both"/>
        <w:rPr>
          <w:b/>
          <w:u w:val="single"/>
          <w:lang w:eastAsia="ko-KR"/>
        </w:rPr>
      </w:pPr>
      <w:r w:rsidRPr="009503B5">
        <w:rPr>
          <w:b/>
          <w:u w:val="single"/>
          <w:lang w:eastAsia="ko-KR"/>
        </w:rPr>
        <w:t>OSI CORESET</w:t>
      </w:r>
    </w:p>
    <w:p w14:paraId="76A72F42" w14:textId="25DCD074" w:rsidR="009503B5" w:rsidRPr="00C02C6F" w:rsidRDefault="009503B5" w:rsidP="009503B5">
      <w:pPr>
        <w:spacing w:line="288" w:lineRule="auto"/>
        <w:jc w:val="both"/>
        <w:rPr>
          <w:lang w:eastAsia="ko-KR"/>
        </w:rPr>
      </w:pPr>
      <w:r>
        <w:rPr>
          <w:lang w:eastAsia="ko-KR"/>
        </w:rPr>
        <w:t>I</w:t>
      </w:r>
      <w:r>
        <w:rPr>
          <w:lang w:eastAsia="ko-KR"/>
        </w:rPr>
        <w:t xml:space="preserve">n order to maximize commonality between OSI COREST </w:t>
      </w:r>
      <w:r>
        <w:rPr>
          <w:rFonts w:hint="eastAsia"/>
          <w:lang w:eastAsia="ko-KR"/>
        </w:rPr>
        <w:t xml:space="preserve">and RMSI CORESET, </w:t>
      </w:r>
      <w:r>
        <w:rPr>
          <w:lang w:eastAsia="ko-KR"/>
        </w:rPr>
        <w:t xml:space="preserve">we suggest to jointly discuss OSI CORESET together with RMSI CORESET. </w:t>
      </w:r>
    </w:p>
    <w:p w14:paraId="2335B1AF" w14:textId="6BD55854" w:rsidR="009503B5" w:rsidRPr="009503B5" w:rsidRDefault="009503B5" w:rsidP="003D347F">
      <w:pPr>
        <w:jc w:val="both"/>
        <w:rPr>
          <w:b/>
          <w:u w:val="single"/>
          <w:lang w:eastAsia="ko-KR"/>
        </w:rPr>
      </w:pPr>
      <w:r>
        <w:rPr>
          <w:rFonts w:hint="eastAsia"/>
          <w:b/>
          <w:u w:val="single"/>
          <w:lang w:eastAsia="ko-KR"/>
        </w:rPr>
        <w:t>On-demand SI request</w:t>
      </w:r>
    </w:p>
    <w:p w14:paraId="31BDED34" w14:textId="6B7EE9E8" w:rsidR="009B6D2A" w:rsidRPr="009B6D2A" w:rsidRDefault="00263786" w:rsidP="003D347F">
      <w:pPr>
        <w:jc w:val="both"/>
        <w:rPr>
          <w:b/>
          <w:i/>
          <w:lang w:eastAsia="ko-KR"/>
        </w:rPr>
      </w:pPr>
      <w:r w:rsidRPr="00263786">
        <w:rPr>
          <w:b/>
          <w:i/>
          <w:lang w:eastAsia="ko-KR"/>
        </w:rPr>
        <w:t xml:space="preserve">Observation: Once RAN1 finalize </w:t>
      </w:r>
      <w:proofErr w:type="spellStart"/>
      <w:r w:rsidRPr="00263786">
        <w:rPr>
          <w:b/>
          <w:i/>
          <w:lang w:eastAsia="ko-KR"/>
        </w:rPr>
        <w:t>PRACHConfigurationIndex</w:t>
      </w:r>
      <w:proofErr w:type="spellEnd"/>
      <w:r w:rsidRPr="00263786">
        <w:rPr>
          <w:b/>
          <w:i/>
          <w:lang w:eastAsia="ko-KR"/>
        </w:rPr>
        <w:t xml:space="preserve"> and possible other parameter defining RACH resource (if any), RAN2 may proceed to specify the RRC parameters for msg1-based SI request including which resources/preambles are configured to request </w:t>
      </w:r>
      <w:r w:rsidRPr="00263786">
        <w:rPr>
          <w:b/>
          <w:i/>
        </w:rPr>
        <w:t>SIB or set of SIBs</w:t>
      </w:r>
      <w:r w:rsidRPr="00263786">
        <w:rPr>
          <w:b/>
          <w:i/>
          <w:lang w:eastAsia="ko-KR"/>
        </w:rPr>
        <w:t>.</w:t>
      </w:r>
    </w:p>
    <w:p w14:paraId="3401D7D3" w14:textId="77777777" w:rsidR="00C51967" w:rsidRPr="00C51967" w:rsidRDefault="00C51967" w:rsidP="00C51967">
      <w:pPr>
        <w:pStyle w:val="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C51967">
        <w:rPr>
          <w:szCs w:val="20"/>
          <w:lang w:val="en-US"/>
        </w:rPr>
        <w:t>References</w:t>
      </w:r>
    </w:p>
    <w:p w14:paraId="3040DD62" w14:textId="77777777" w:rsidR="00263786" w:rsidRPr="00AC2814" w:rsidRDefault="00263786" w:rsidP="00263786">
      <w:pPr>
        <w:spacing w:after="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[1] </w:t>
      </w:r>
      <w:r w:rsidRPr="00263786">
        <w:rPr>
          <w:rFonts w:eastAsiaTheme="minorEastAsia"/>
          <w:lang w:val="en-US" w:eastAsia="ko-KR"/>
        </w:rPr>
        <w:t>R1-1720274</w:t>
      </w:r>
      <w:r>
        <w:rPr>
          <w:rFonts w:eastAsiaTheme="minorEastAsia"/>
          <w:lang w:val="en-US" w:eastAsia="ko-KR"/>
        </w:rPr>
        <w:t xml:space="preserve">, </w:t>
      </w:r>
      <w:r w:rsidRPr="00263786">
        <w:rPr>
          <w:rFonts w:eastAsiaTheme="minorEastAsia"/>
          <w:lang w:val="en-US" w:eastAsia="ko-KR"/>
        </w:rPr>
        <w:t>Remaining details on RMSI</w:t>
      </w:r>
      <w:r>
        <w:rPr>
          <w:rFonts w:eastAsiaTheme="minorEastAsia"/>
          <w:lang w:val="en-US" w:eastAsia="ko-KR"/>
        </w:rPr>
        <w:t xml:space="preserve">, </w:t>
      </w:r>
      <w:r w:rsidRPr="00263786">
        <w:rPr>
          <w:rFonts w:eastAsiaTheme="minorEastAsia"/>
          <w:lang w:val="en-US" w:eastAsia="ko-KR"/>
        </w:rPr>
        <w:t>Samsung</w:t>
      </w:r>
    </w:p>
    <w:p w14:paraId="54DC5E49" w14:textId="7EE06908" w:rsidR="002C23FF" w:rsidRDefault="002C23FF" w:rsidP="00317F47">
      <w:pPr>
        <w:spacing w:after="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[</w:t>
      </w:r>
      <w:r w:rsidR="00BB723A">
        <w:rPr>
          <w:rFonts w:eastAsiaTheme="minorEastAsia"/>
          <w:lang w:val="en-US" w:eastAsia="ko-KR"/>
        </w:rPr>
        <w:t>2</w:t>
      </w:r>
      <w:r>
        <w:rPr>
          <w:rFonts w:eastAsiaTheme="minorEastAsia"/>
          <w:lang w:val="en-US" w:eastAsia="ko-KR"/>
        </w:rPr>
        <w:t xml:space="preserve">] </w:t>
      </w:r>
      <w:hyperlink r:id="rId8" w:tooltip="C:Data3GPPExtractsR2-1709891 38331 TP on SI_update.doc" w:history="1">
        <w:r w:rsidRPr="002C23FF">
          <w:rPr>
            <w:rFonts w:eastAsiaTheme="minorEastAsia"/>
            <w:lang w:val="en-US" w:eastAsia="ko-KR"/>
          </w:rPr>
          <w:t>R2-1709891</w:t>
        </w:r>
      </w:hyperlink>
      <w:r>
        <w:rPr>
          <w:rFonts w:eastAsiaTheme="minorEastAsia"/>
          <w:lang w:val="en-US" w:eastAsia="ko-KR"/>
        </w:rPr>
        <w:t xml:space="preserve">, </w:t>
      </w:r>
      <w:r w:rsidRPr="002C23FF">
        <w:rPr>
          <w:rFonts w:eastAsiaTheme="minorEastAsia"/>
          <w:lang w:val="en-US" w:eastAsia="ko-KR"/>
        </w:rPr>
        <w:t>TP to 38.331 on System Information</w:t>
      </w:r>
      <w:r>
        <w:rPr>
          <w:rFonts w:eastAsiaTheme="minorEastAsia"/>
          <w:lang w:val="en-US" w:eastAsia="ko-KR"/>
        </w:rPr>
        <w:t>, Samsung</w:t>
      </w:r>
    </w:p>
    <w:p w14:paraId="26EDA064" w14:textId="6F2E697B" w:rsidR="004215C8" w:rsidRDefault="004215C8" w:rsidP="004215C8">
      <w:pPr>
        <w:pStyle w:val="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4215C8">
        <w:rPr>
          <w:szCs w:val="20"/>
          <w:lang w:val="en-US"/>
        </w:rPr>
        <w:t>Annex A: RAN1#90bis agreements</w:t>
      </w:r>
    </w:p>
    <w:p w14:paraId="61D4BB4E" w14:textId="7B335DA5" w:rsidR="004215C8" w:rsidRPr="004215C8" w:rsidRDefault="004215C8" w:rsidP="004215C8">
      <w:pPr>
        <w:rPr>
          <w:lang w:val="en-US" w:eastAsia="ko-KR"/>
        </w:rPr>
      </w:pPr>
      <w:r>
        <w:rPr>
          <w:rFonts w:hint="eastAsia"/>
          <w:lang w:val="en-US" w:eastAsia="ko-KR"/>
        </w:rPr>
        <w:t>O</w:t>
      </w:r>
      <w:r>
        <w:rPr>
          <w:lang w:val="en-US" w:eastAsia="ko-KR"/>
        </w:rPr>
        <w:t>SI related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215C8" w14:paraId="186F1584" w14:textId="77777777" w:rsidTr="004215C8">
        <w:tc>
          <w:tcPr>
            <w:tcW w:w="9629" w:type="dxa"/>
          </w:tcPr>
          <w:p w14:paraId="78992EC8" w14:textId="77777777" w:rsidR="004215C8" w:rsidRPr="00796D6D" w:rsidRDefault="004215C8" w:rsidP="004215C8">
            <w:pPr>
              <w:rPr>
                <w:lang w:eastAsia="x-none"/>
              </w:rPr>
            </w:pPr>
            <w:r w:rsidRPr="00796D6D">
              <w:rPr>
                <w:highlight w:val="green"/>
                <w:lang w:eastAsia="x-none"/>
              </w:rPr>
              <w:t>Agreements</w:t>
            </w:r>
            <w:r w:rsidRPr="00796D6D">
              <w:rPr>
                <w:lang w:eastAsia="x-none"/>
              </w:rPr>
              <w:t>:</w:t>
            </w:r>
          </w:p>
          <w:p w14:paraId="27A4B9F3" w14:textId="77777777" w:rsidR="004215C8" w:rsidRPr="00796D6D" w:rsidRDefault="004215C8" w:rsidP="004215C8">
            <w:pPr>
              <w:pStyle w:val="a4"/>
              <w:numPr>
                <w:ilvl w:val="0"/>
                <w:numId w:val="23"/>
              </w:numPr>
              <w:ind w:leftChars="0"/>
              <w:jc w:val="both"/>
              <w:rPr>
                <w:rFonts w:eastAsia="Times New Roman"/>
                <w:lang w:val="en-US" w:eastAsia="ko-KR"/>
              </w:rPr>
            </w:pPr>
            <w:r w:rsidRPr="00796D6D">
              <w:rPr>
                <w:rFonts w:eastAsia="Times New Roman" w:hint="eastAsia"/>
                <w:lang w:val="en-US" w:eastAsia="ko-KR"/>
              </w:rPr>
              <w:t xml:space="preserve">The following parameters </w:t>
            </w:r>
            <w:r w:rsidRPr="00796D6D">
              <w:rPr>
                <w:rFonts w:eastAsia="Times New Roman"/>
                <w:lang w:val="en-US" w:eastAsia="ko-KR"/>
              </w:rPr>
              <w:t xml:space="preserve">for broadcast OSI CORESET </w:t>
            </w:r>
            <w:r w:rsidRPr="00796D6D">
              <w:rPr>
                <w:rFonts w:eastAsia="Times New Roman" w:hint="eastAsia"/>
                <w:lang w:val="en-US" w:eastAsia="ko-KR"/>
              </w:rPr>
              <w:t>are</w:t>
            </w:r>
            <w:r w:rsidRPr="00796D6D">
              <w:rPr>
                <w:rFonts w:eastAsia="Times New Roman"/>
                <w:lang w:val="en-US" w:eastAsia="ko-KR"/>
              </w:rPr>
              <w:t xml:space="preserve"> </w:t>
            </w:r>
            <w:r w:rsidRPr="00796D6D">
              <w:rPr>
                <w:rFonts w:eastAsia="Times New Roman" w:hint="eastAsia"/>
                <w:lang w:val="en-US" w:eastAsia="ko-KR"/>
              </w:rPr>
              <w:t xml:space="preserve">explicitly </w:t>
            </w:r>
            <w:r w:rsidRPr="00796D6D">
              <w:rPr>
                <w:rFonts w:eastAsia="Times New Roman"/>
                <w:lang w:val="en-US" w:eastAsia="ko-KR"/>
              </w:rPr>
              <w:t>signaled in</w:t>
            </w:r>
            <w:r w:rsidRPr="00796D6D">
              <w:rPr>
                <w:rFonts w:eastAsia="Times New Roman" w:hint="eastAsia"/>
                <w:lang w:val="en-US" w:eastAsia="ko-KR"/>
              </w:rPr>
              <w:t xml:space="preserve"> the corresponding</w:t>
            </w:r>
            <w:r w:rsidRPr="00796D6D">
              <w:rPr>
                <w:rFonts w:eastAsia="Times New Roman"/>
                <w:lang w:val="en-US" w:eastAsia="ko-KR"/>
              </w:rPr>
              <w:t xml:space="preserve"> RMSI.</w:t>
            </w:r>
          </w:p>
          <w:p w14:paraId="757E6C87" w14:textId="77777777" w:rsidR="004215C8" w:rsidRPr="00796D6D" w:rsidRDefault="004215C8" w:rsidP="004215C8">
            <w:pPr>
              <w:pStyle w:val="a4"/>
              <w:numPr>
                <w:ilvl w:val="1"/>
                <w:numId w:val="23"/>
              </w:numPr>
              <w:ind w:leftChars="0"/>
              <w:jc w:val="both"/>
              <w:rPr>
                <w:rFonts w:eastAsia="Times New Roman"/>
                <w:lang w:val="en-US" w:eastAsia="ko-KR"/>
              </w:rPr>
            </w:pPr>
            <w:r w:rsidRPr="00796D6D">
              <w:rPr>
                <w:rFonts w:eastAsia="Times New Roman" w:hint="eastAsia"/>
                <w:lang w:val="en-US" w:eastAsia="ko-KR"/>
              </w:rPr>
              <w:t xml:space="preserve">SI window configuration, e.g., </w:t>
            </w:r>
            <w:r w:rsidRPr="00796D6D">
              <w:rPr>
                <w:rFonts w:eastAsia="Times New Roman"/>
                <w:lang w:val="en-US" w:eastAsia="ko-KR"/>
              </w:rPr>
              <w:t>time offset</w:t>
            </w:r>
            <w:r w:rsidRPr="00796D6D">
              <w:rPr>
                <w:rFonts w:eastAsia="Times New Roman" w:hint="eastAsia"/>
                <w:lang w:val="en-US" w:eastAsia="ko-KR"/>
              </w:rPr>
              <w:t>, duration,</w:t>
            </w:r>
            <w:r w:rsidRPr="00796D6D">
              <w:rPr>
                <w:rFonts w:eastAsia="Times New Roman"/>
                <w:lang w:val="en-US" w:eastAsia="ko-KR"/>
              </w:rPr>
              <w:t xml:space="preserve"> and periodicity</w:t>
            </w:r>
          </w:p>
          <w:p w14:paraId="0E165B4D" w14:textId="77777777" w:rsidR="004215C8" w:rsidRPr="00796D6D" w:rsidRDefault="004215C8" w:rsidP="004215C8">
            <w:pPr>
              <w:pStyle w:val="a4"/>
              <w:numPr>
                <w:ilvl w:val="0"/>
                <w:numId w:val="23"/>
              </w:numPr>
              <w:ind w:leftChars="0"/>
              <w:jc w:val="both"/>
              <w:rPr>
                <w:rFonts w:eastAsia="Times New Roman"/>
                <w:lang w:val="en-US" w:eastAsia="ko-KR"/>
              </w:rPr>
            </w:pPr>
            <w:r w:rsidRPr="00796D6D">
              <w:rPr>
                <w:rFonts w:eastAsia="Times New Roman"/>
                <w:lang w:val="en-US" w:eastAsia="ko-KR"/>
              </w:rPr>
              <w:t>T</w:t>
            </w:r>
            <w:r w:rsidRPr="00796D6D">
              <w:rPr>
                <w:rFonts w:eastAsia="Times New Roman" w:hint="eastAsia"/>
                <w:lang w:val="en-US" w:eastAsia="ko-KR"/>
              </w:rPr>
              <w:t>he following parameters</w:t>
            </w:r>
            <w:r w:rsidRPr="00796D6D">
              <w:rPr>
                <w:rFonts w:eastAsia="Times New Roman"/>
                <w:lang w:val="en-US" w:eastAsia="ko-KR"/>
              </w:rPr>
              <w:t xml:space="preserve"> for broadcast OSI CORESET </w:t>
            </w:r>
            <w:r w:rsidRPr="00796D6D">
              <w:rPr>
                <w:rFonts w:eastAsia="Times New Roman" w:hint="eastAsia"/>
                <w:lang w:val="en-US" w:eastAsia="ko-KR"/>
              </w:rPr>
              <w:t xml:space="preserve">are the same as those for the corresponding </w:t>
            </w:r>
            <w:r w:rsidRPr="00796D6D">
              <w:rPr>
                <w:rFonts w:eastAsia="Times New Roman"/>
                <w:lang w:val="en-US" w:eastAsia="ko-KR"/>
              </w:rPr>
              <w:t>RMSI CORES</w:t>
            </w:r>
            <w:r w:rsidRPr="00796D6D">
              <w:rPr>
                <w:rFonts w:eastAsia="Times New Roman" w:hint="eastAsia"/>
                <w:lang w:val="en-US" w:eastAsia="ko-KR"/>
              </w:rPr>
              <w:t>E</w:t>
            </w:r>
            <w:r w:rsidRPr="00796D6D">
              <w:rPr>
                <w:rFonts w:eastAsia="Times New Roman"/>
                <w:lang w:val="en-US" w:eastAsia="ko-KR"/>
              </w:rPr>
              <w:t>T.</w:t>
            </w:r>
          </w:p>
          <w:p w14:paraId="0AB94DF3" w14:textId="77777777" w:rsidR="004215C8" w:rsidRPr="009503B5" w:rsidRDefault="004215C8" w:rsidP="004215C8">
            <w:pPr>
              <w:pStyle w:val="a4"/>
              <w:numPr>
                <w:ilvl w:val="1"/>
                <w:numId w:val="23"/>
              </w:numPr>
              <w:ind w:leftChars="0"/>
              <w:jc w:val="both"/>
              <w:rPr>
                <w:rFonts w:eastAsia="Times New Roman"/>
                <w:lang w:val="en-US" w:eastAsia="ko-KR"/>
              </w:rPr>
            </w:pPr>
            <w:r w:rsidRPr="009503B5">
              <w:rPr>
                <w:rFonts w:eastAsia="Times New Roman"/>
                <w:lang w:val="en-US" w:eastAsia="ko-KR"/>
              </w:rPr>
              <w:t xml:space="preserve">frequency </w:t>
            </w:r>
            <w:r w:rsidRPr="009503B5">
              <w:rPr>
                <w:rFonts w:eastAsia="Times New Roman" w:hint="eastAsia"/>
                <w:lang w:val="en-US" w:eastAsia="ko-KR"/>
              </w:rPr>
              <w:t>location, bandwidth, and numerology</w:t>
            </w:r>
          </w:p>
          <w:p w14:paraId="01F026DE" w14:textId="77777777" w:rsidR="004215C8" w:rsidRPr="009503B5" w:rsidRDefault="004215C8" w:rsidP="004215C8">
            <w:pPr>
              <w:pStyle w:val="a4"/>
              <w:numPr>
                <w:ilvl w:val="1"/>
                <w:numId w:val="23"/>
              </w:numPr>
              <w:ind w:leftChars="0"/>
              <w:jc w:val="both"/>
              <w:rPr>
                <w:rFonts w:eastAsia="Times New Roman"/>
                <w:lang w:val="en-US" w:eastAsia="ko-KR"/>
              </w:rPr>
            </w:pPr>
            <w:r w:rsidRPr="009503B5">
              <w:rPr>
                <w:rFonts w:eastAsia="Times New Roman" w:hint="eastAsia"/>
                <w:lang w:val="en-US" w:eastAsia="ko-KR"/>
              </w:rPr>
              <w:t xml:space="preserve">FFS: whether above parameters are identical for RMSI CORESETs </w:t>
            </w:r>
            <w:r w:rsidRPr="009503B5">
              <w:rPr>
                <w:rFonts w:eastAsia="Times New Roman"/>
                <w:lang w:val="en-US" w:eastAsia="ko-KR"/>
              </w:rPr>
              <w:t>configured</w:t>
            </w:r>
            <w:r w:rsidRPr="009503B5">
              <w:rPr>
                <w:rFonts w:eastAsia="Times New Roman" w:hint="eastAsia"/>
                <w:lang w:val="en-US" w:eastAsia="ko-KR"/>
              </w:rPr>
              <w:t xml:space="preserve"> by PBCH in all SS/PBCH blocks which defines a cell from UE perspective.</w:t>
            </w:r>
          </w:p>
          <w:p w14:paraId="750FBFFA" w14:textId="77777777" w:rsidR="004215C8" w:rsidRPr="009503B5" w:rsidRDefault="004215C8" w:rsidP="004215C8">
            <w:pPr>
              <w:pStyle w:val="a4"/>
              <w:numPr>
                <w:ilvl w:val="0"/>
                <w:numId w:val="23"/>
              </w:numPr>
              <w:ind w:leftChars="0"/>
              <w:jc w:val="both"/>
              <w:rPr>
                <w:rFonts w:eastAsia="Times New Roman"/>
                <w:lang w:val="en-US" w:eastAsia="ko-KR"/>
              </w:rPr>
            </w:pPr>
            <w:r w:rsidRPr="009503B5">
              <w:rPr>
                <w:rFonts w:eastAsia="Times New Roman" w:hint="eastAsia"/>
                <w:lang w:val="en-US" w:eastAsia="ko-KR"/>
              </w:rPr>
              <w:t>FFS: other parameters</w:t>
            </w:r>
          </w:p>
          <w:p w14:paraId="7844D5E7" w14:textId="77777777" w:rsidR="004215C8" w:rsidRPr="00CE7AF6" w:rsidRDefault="004215C8" w:rsidP="004215C8">
            <w:pPr>
              <w:rPr>
                <w:highlight w:val="green"/>
              </w:rPr>
            </w:pPr>
            <w:r w:rsidRPr="00CE7AF6">
              <w:rPr>
                <w:highlight w:val="green"/>
              </w:rPr>
              <w:t>Agreements:</w:t>
            </w:r>
          </w:p>
          <w:p w14:paraId="22B1C213" w14:textId="1B239F80" w:rsidR="004215C8" w:rsidRPr="004215C8" w:rsidRDefault="004215C8" w:rsidP="00317F47">
            <w:pPr>
              <w:numPr>
                <w:ilvl w:val="0"/>
                <w:numId w:val="24"/>
              </w:numPr>
              <w:spacing w:after="0"/>
            </w:pPr>
            <w:r>
              <w:t>For connected mode UEs, non-broadcast on-demand</w:t>
            </w:r>
            <w:r w:rsidRPr="00C10439">
              <w:t xml:space="preserve"> </w:t>
            </w:r>
            <w:r>
              <w:t xml:space="preserve">(i.e. dedicated) </w:t>
            </w:r>
            <w:r w:rsidRPr="00C10439">
              <w:t xml:space="preserve">OSI transmission is up to </w:t>
            </w:r>
            <w:proofErr w:type="spellStart"/>
            <w:r w:rsidRPr="00C10439">
              <w:t>gNB</w:t>
            </w:r>
            <w:proofErr w:type="spellEnd"/>
            <w:r w:rsidRPr="00C10439">
              <w:t xml:space="preserve"> scheduling, i.e., no specific handling for </w:t>
            </w:r>
            <w:r>
              <w:t>non-broadcast on-demand (i.e. dedicated)</w:t>
            </w:r>
            <w:r w:rsidRPr="00C10439">
              <w:t xml:space="preserve"> OSI CORESET</w:t>
            </w:r>
          </w:p>
        </w:tc>
      </w:tr>
    </w:tbl>
    <w:p w14:paraId="187378DF" w14:textId="77777777" w:rsidR="004215C8" w:rsidRDefault="004215C8" w:rsidP="00317F47">
      <w:pPr>
        <w:spacing w:after="0"/>
        <w:rPr>
          <w:rFonts w:eastAsiaTheme="minorEastAsia"/>
          <w:lang w:val="en-US" w:eastAsia="ko-KR"/>
        </w:rPr>
      </w:pPr>
    </w:p>
    <w:p w14:paraId="0AB87963" w14:textId="214BD1F5" w:rsidR="004215C8" w:rsidRDefault="004215C8" w:rsidP="00317F47">
      <w:pPr>
        <w:spacing w:after="0"/>
        <w:rPr>
          <w:rFonts w:eastAsiaTheme="minorEastAsia"/>
          <w:lang w:val="en-US" w:eastAsia="ko-KR"/>
        </w:rPr>
      </w:pPr>
    </w:p>
    <w:p w14:paraId="43C150C7" w14:textId="6A44ADBE" w:rsidR="003D347F" w:rsidRDefault="003D347F" w:rsidP="00317F47">
      <w:pPr>
        <w:spacing w:after="0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R</w:t>
      </w:r>
      <w:r>
        <w:rPr>
          <w:rFonts w:eastAsiaTheme="minorEastAsia"/>
          <w:lang w:val="en-US" w:eastAsia="ko-KR"/>
        </w:rPr>
        <w:t>MSI related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215C8" w14:paraId="2191E1FD" w14:textId="77777777" w:rsidTr="004215C8">
        <w:tc>
          <w:tcPr>
            <w:tcW w:w="9629" w:type="dxa"/>
          </w:tcPr>
          <w:p w14:paraId="27368E25" w14:textId="77777777" w:rsidR="004215C8" w:rsidRPr="00960D7B" w:rsidRDefault="004215C8" w:rsidP="004215C8">
            <w:pPr>
              <w:rPr>
                <w:highlight w:val="green"/>
              </w:rPr>
            </w:pPr>
            <w:r w:rsidRPr="00960D7B">
              <w:rPr>
                <w:highlight w:val="green"/>
              </w:rPr>
              <w:t>Agreements:</w:t>
            </w:r>
          </w:p>
          <w:p w14:paraId="72F7F98E" w14:textId="77777777" w:rsidR="004215C8" w:rsidRPr="00960D7B" w:rsidRDefault="004215C8" w:rsidP="004215C8">
            <w:pPr>
              <w:numPr>
                <w:ilvl w:val="0"/>
                <w:numId w:val="25"/>
              </w:numPr>
              <w:spacing w:after="0"/>
              <w:rPr>
                <w:rFonts w:eastAsia="SimSun"/>
              </w:rPr>
            </w:pPr>
            <w:r w:rsidRPr="00960D7B">
              <w:rPr>
                <w:rFonts w:eastAsia="SimSun"/>
              </w:rPr>
              <w:t xml:space="preserve">UE assumes the DMRS of NR-PDCCH transmitted in the CORESET for RMSI and the DMRS of NR-PDSCH for RMSI/broadcast OSI is </w:t>
            </w:r>
            <w:proofErr w:type="spellStart"/>
            <w:r w:rsidRPr="00960D7B">
              <w:rPr>
                <w:rFonts w:eastAsia="SimSun"/>
              </w:rPr>
              <w:t>QCLed</w:t>
            </w:r>
            <w:proofErr w:type="spellEnd"/>
            <w:r w:rsidRPr="00960D7B">
              <w:rPr>
                <w:rFonts w:eastAsia="SimSun"/>
              </w:rPr>
              <w:t xml:space="preserve"> with the corresponding  SS/PBCH block</w:t>
            </w:r>
          </w:p>
          <w:p w14:paraId="0F649AC3" w14:textId="08433470" w:rsidR="004215C8" w:rsidRPr="004215C8" w:rsidRDefault="004215C8" w:rsidP="004215C8">
            <w:pPr>
              <w:numPr>
                <w:ilvl w:val="0"/>
                <w:numId w:val="26"/>
              </w:numPr>
              <w:tabs>
                <w:tab w:val="num" w:pos="1080"/>
                <w:tab w:val="num" w:pos="1800"/>
              </w:tabs>
              <w:autoSpaceDE w:val="0"/>
              <w:autoSpaceDN w:val="0"/>
              <w:adjustRightInd w:val="0"/>
              <w:snapToGrid w:val="0"/>
              <w:spacing w:after="120"/>
              <w:ind w:left="1080"/>
            </w:pPr>
            <w:r w:rsidRPr="00960D7B">
              <w:t>FFS: On the details on the associations between SS blocks and monitoring windows (if introduced) for RMSI CORESETs/</w:t>
            </w:r>
            <w:r w:rsidRPr="00960D7B">
              <w:rPr>
                <w:rFonts w:eastAsia="SimSun"/>
              </w:rPr>
              <w:t xml:space="preserve">broadcast OSI </w:t>
            </w:r>
            <w:r w:rsidRPr="00960D7B">
              <w:t>.</w:t>
            </w:r>
          </w:p>
        </w:tc>
      </w:tr>
    </w:tbl>
    <w:p w14:paraId="621581F6" w14:textId="77777777" w:rsidR="004215C8" w:rsidRDefault="004215C8" w:rsidP="00317F47">
      <w:pPr>
        <w:spacing w:after="0"/>
        <w:rPr>
          <w:rFonts w:eastAsiaTheme="minorEastAsia"/>
          <w:lang w:val="en-US" w:eastAsia="ko-KR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215C8" w14:paraId="63319D90" w14:textId="77777777" w:rsidTr="004215C8">
        <w:tc>
          <w:tcPr>
            <w:tcW w:w="9629" w:type="dxa"/>
          </w:tcPr>
          <w:p w14:paraId="6D1CC666" w14:textId="77777777" w:rsidR="00A9153B" w:rsidRPr="00B171B9" w:rsidRDefault="00A9153B" w:rsidP="00A9153B">
            <w:r w:rsidRPr="00B171B9">
              <w:rPr>
                <w:highlight w:val="green"/>
              </w:rPr>
              <w:t>Agreements</w:t>
            </w:r>
            <w:r w:rsidRPr="00B171B9">
              <w:t>:</w:t>
            </w:r>
          </w:p>
          <w:p w14:paraId="03F42773" w14:textId="77777777" w:rsidR="00A9153B" w:rsidRPr="00B171B9" w:rsidRDefault="00A9153B" w:rsidP="00A9153B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</w:pPr>
            <w:r w:rsidRPr="00B171B9">
              <w:t>There is an RMSI PDCCH monitoring window associated with an SS/PBCH block, which recurs periodically.</w:t>
            </w:r>
          </w:p>
          <w:p w14:paraId="489A2BF0" w14:textId="77777777" w:rsidR="00A9153B" w:rsidRPr="00B171B9" w:rsidRDefault="00A9153B" w:rsidP="00A9153B">
            <w:pPr>
              <w:pStyle w:val="a4"/>
              <w:numPr>
                <w:ilvl w:val="1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</w:pPr>
            <w:r w:rsidRPr="00B171B9">
              <w:t>Each window has duration of x consecutive slot(s).</w:t>
            </w:r>
          </w:p>
          <w:p w14:paraId="5D9462C3" w14:textId="77777777" w:rsidR="00A9153B" w:rsidRPr="00B171B9" w:rsidRDefault="00A9153B" w:rsidP="00A9153B">
            <w:pPr>
              <w:pStyle w:val="a4"/>
              <w:numPr>
                <w:ilvl w:val="2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</w:pPr>
            <w:r w:rsidRPr="00B171B9">
              <w:t>FFS: x is e.g., 1/2/4</w:t>
            </w:r>
          </w:p>
          <w:p w14:paraId="209DC51C" w14:textId="77777777" w:rsidR="00A9153B" w:rsidRPr="00B171B9" w:rsidRDefault="00A9153B" w:rsidP="00A9153B">
            <w:pPr>
              <w:pStyle w:val="a4"/>
              <w:numPr>
                <w:ilvl w:val="2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</w:pPr>
            <w:r w:rsidRPr="00B171B9">
              <w:t>FFS: whether x is frequency band dependent</w:t>
            </w:r>
          </w:p>
          <w:p w14:paraId="5F9F76B9" w14:textId="77777777" w:rsidR="00A9153B" w:rsidRPr="00B171B9" w:rsidRDefault="00A9153B" w:rsidP="00A9153B">
            <w:pPr>
              <w:pStyle w:val="a4"/>
              <w:numPr>
                <w:ilvl w:val="2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</w:pPr>
            <w:r w:rsidRPr="00B171B9">
              <w:t>FFS: whether x is configured in PBCH.</w:t>
            </w:r>
          </w:p>
          <w:p w14:paraId="039A6FDA" w14:textId="77777777" w:rsidR="00A9153B" w:rsidRPr="00B171B9" w:rsidRDefault="00A9153B" w:rsidP="00A9153B">
            <w:pPr>
              <w:pStyle w:val="a4"/>
              <w:numPr>
                <w:ilvl w:val="1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</w:pPr>
            <w:r w:rsidRPr="00B171B9">
              <w:t>The period, y, of the monitoring window can be the same as or different from the period of the SS/PBCH block burst set.</w:t>
            </w:r>
          </w:p>
          <w:p w14:paraId="56C1AD19" w14:textId="77777777" w:rsidR="00A9153B" w:rsidRPr="00B171B9" w:rsidRDefault="00A9153B" w:rsidP="00A9153B">
            <w:pPr>
              <w:pStyle w:val="a4"/>
              <w:numPr>
                <w:ilvl w:val="2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</w:pPr>
            <w:r w:rsidRPr="00B171B9">
              <w:t xml:space="preserve">FFS: y is e.g., 10/20/40/80/160 </w:t>
            </w:r>
            <w:proofErr w:type="spellStart"/>
            <w:r w:rsidRPr="00B171B9">
              <w:t>ms</w:t>
            </w:r>
            <w:proofErr w:type="spellEnd"/>
          </w:p>
          <w:p w14:paraId="5F1A8D0B" w14:textId="77777777" w:rsidR="00A9153B" w:rsidRPr="00B171B9" w:rsidRDefault="00A9153B" w:rsidP="00A9153B">
            <w:pPr>
              <w:pStyle w:val="a4"/>
              <w:numPr>
                <w:ilvl w:val="2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</w:pPr>
            <w:r w:rsidRPr="00B171B9">
              <w:t>FFS: whether y is frequency band dependent</w:t>
            </w:r>
          </w:p>
          <w:p w14:paraId="18A1CD98" w14:textId="77777777" w:rsidR="00A9153B" w:rsidRPr="00B171B9" w:rsidRDefault="00A9153B" w:rsidP="00A9153B">
            <w:pPr>
              <w:pStyle w:val="a4"/>
              <w:numPr>
                <w:ilvl w:val="2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</w:pPr>
            <w:r w:rsidRPr="00B171B9">
              <w:t>FFS: whether y is configured in PBCH</w:t>
            </w:r>
          </w:p>
          <w:p w14:paraId="1258F798" w14:textId="77777777" w:rsidR="00A9153B" w:rsidRPr="00B171B9" w:rsidRDefault="00A9153B" w:rsidP="00A9153B">
            <w:pPr>
              <w:pStyle w:val="a4"/>
              <w:numPr>
                <w:ilvl w:val="2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</w:pPr>
            <w:r w:rsidRPr="00B171B9">
              <w:t>FFS: whether y is dependent on RMSI TTI</w:t>
            </w:r>
          </w:p>
          <w:p w14:paraId="7A1F3E9C" w14:textId="77777777" w:rsidR="00A9153B" w:rsidRPr="00B171B9" w:rsidRDefault="00A9153B" w:rsidP="00A9153B">
            <w:pPr>
              <w:pStyle w:val="a4"/>
              <w:numPr>
                <w:ilvl w:val="1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</w:pPr>
            <w:r w:rsidRPr="00B171B9">
              <w:t>FFS: whether there is a dependency between the period of the monitoring window and the period of the SS/PBCH block burst set.</w:t>
            </w:r>
          </w:p>
          <w:p w14:paraId="1BB1CFF3" w14:textId="77777777" w:rsidR="00A9153B" w:rsidRPr="00B171B9" w:rsidRDefault="00A9153B" w:rsidP="00A9153B">
            <w:pPr>
              <w:pStyle w:val="a4"/>
              <w:numPr>
                <w:ilvl w:val="1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</w:pPr>
            <w:r w:rsidRPr="00B171B9">
              <w:t>FFS: whether it is allowed to configure the overlapping monitoring windows associated with different SS/PBCH blocks</w:t>
            </w:r>
          </w:p>
          <w:p w14:paraId="0F8358B3" w14:textId="77777777" w:rsidR="00A9153B" w:rsidRPr="00B171B9" w:rsidRDefault="00A9153B" w:rsidP="00A9153B">
            <w:pPr>
              <w:pStyle w:val="a4"/>
              <w:numPr>
                <w:ilvl w:val="1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</w:pPr>
            <w:r w:rsidRPr="00B171B9">
              <w:t xml:space="preserve">FFS: Monitoring window time offset </w:t>
            </w:r>
          </w:p>
          <w:p w14:paraId="3CEE8014" w14:textId="77777777" w:rsidR="00A9153B" w:rsidRPr="00B171B9" w:rsidRDefault="00A9153B" w:rsidP="00A9153B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</w:pPr>
            <w:r w:rsidRPr="00B171B9">
              <w:t>From RAN1’s perspective, the considered values of the RMSI TTI for down-selection are 80ms and 160ms.</w:t>
            </w:r>
          </w:p>
          <w:p w14:paraId="604FB698" w14:textId="77777777" w:rsidR="00A9153B" w:rsidRDefault="00A9153B" w:rsidP="004215C8">
            <w:pPr>
              <w:rPr>
                <w:highlight w:val="green"/>
              </w:rPr>
            </w:pPr>
          </w:p>
          <w:p w14:paraId="01768D2F" w14:textId="77777777" w:rsidR="004215C8" w:rsidRDefault="004215C8" w:rsidP="004215C8">
            <w:pPr>
              <w:rPr>
                <w:rFonts w:ascii="Calibri" w:hAnsi="Calibri"/>
                <w:szCs w:val="22"/>
                <w:lang w:val="en-US"/>
              </w:rPr>
            </w:pPr>
            <w:r>
              <w:rPr>
                <w:highlight w:val="green"/>
              </w:rPr>
              <w:t>Agreements:</w:t>
            </w:r>
          </w:p>
          <w:p w14:paraId="3C12FED2" w14:textId="77777777" w:rsidR="004215C8" w:rsidRDefault="004215C8" w:rsidP="004215C8">
            <w:pPr>
              <w:pStyle w:val="a4"/>
              <w:numPr>
                <w:ilvl w:val="0"/>
                <w:numId w:val="27"/>
              </w:numPr>
              <w:spacing w:after="0"/>
              <w:ind w:leftChars="0" w:left="720"/>
              <w:jc w:val="both"/>
              <w:rPr>
                <w:lang w:eastAsia="ja-JP"/>
              </w:rPr>
            </w:pPr>
            <w:r>
              <w:rPr>
                <w:lang w:eastAsia="ja-JP"/>
              </w:rPr>
              <w:t xml:space="preserve">(Working assumption) PBCH contents, except the SSB index, should be the same for all SS/PBCH blocks within an SSB burst set for the same </w:t>
            </w:r>
            <w:proofErr w:type="spellStart"/>
            <w:r>
              <w:rPr>
                <w:lang w:eastAsia="ja-JP"/>
              </w:rPr>
              <w:t>center</w:t>
            </w:r>
            <w:proofErr w:type="spellEnd"/>
            <w:r>
              <w:rPr>
                <w:lang w:eastAsia="ja-JP"/>
              </w:rPr>
              <w:t xml:space="preserve"> frequency</w:t>
            </w:r>
          </w:p>
          <w:p w14:paraId="3FC6815A" w14:textId="77777777" w:rsidR="004215C8" w:rsidRDefault="004215C8" w:rsidP="004215C8">
            <w:pPr>
              <w:pStyle w:val="a4"/>
              <w:rPr>
                <w:lang w:eastAsia="ja-JP"/>
              </w:rPr>
            </w:pPr>
          </w:p>
          <w:p w14:paraId="3D5D2E71" w14:textId="77777777" w:rsidR="004215C8" w:rsidRDefault="004215C8" w:rsidP="004215C8">
            <w:pPr>
              <w:pStyle w:val="a4"/>
              <w:numPr>
                <w:ilvl w:val="0"/>
                <w:numId w:val="27"/>
              </w:numPr>
              <w:spacing w:after="0"/>
              <w:ind w:leftChars="0" w:left="720"/>
              <w:jc w:val="both"/>
              <w:rPr>
                <w:lang w:eastAsia="ja-JP"/>
              </w:rPr>
            </w:pPr>
            <w:r>
              <w:rPr>
                <w:lang w:eastAsia="ja-JP"/>
              </w:rPr>
              <w:t xml:space="preserve">The maximum number of bits for configuration of RMSI CORESET(s) and RMSI timing in PBCH is X bits excluding the subcarrier spacing. </w:t>
            </w:r>
          </w:p>
          <w:p w14:paraId="3ACB693C" w14:textId="77777777" w:rsidR="004215C8" w:rsidRDefault="004215C8" w:rsidP="004215C8">
            <w:pPr>
              <w:pStyle w:val="a4"/>
              <w:numPr>
                <w:ilvl w:val="1"/>
                <w:numId w:val="27"/>
              </w:numPr>
              <w:spacing w:after="0"/>
              <w:ind w:leftChars="0" w:left="1080"/>
              <w:jc w:val="both"/>
              <w:rPr>
                <w:lang w:eastAsia="ja-JP"/>
              </w:rPr>
            </w:pPr>
            <w:r>
              <w:rPr>
                <w:lang w:eastAsia="ja-JP"/>
              </w:rPr>
              <w:t>X is TBD, and can be chosen to be up to [8] bits.</w:t>
            </w:r>
          </w:p>
          <w:p w14:paraId="289107E0" w14:textId="77777777" w:rsidR="004215C8" w:rsidRDefault="004215C8" w:rsidP="004215C8">
            <w:pPr>
              <w:pStyle w:val="a4"/>
              <w:numPr>
                <w:ilvl w:val="1"/>
                <w:numId w:val="27"/>
              </w:numPr>
              <w:spacing w:after="0"/>
              <w:ind w:leftChars="0" w:left="1080"/>
              <w:jc w:val="both"/>
              <w:rPr>
                <w:lang w:eastAsia="ja-JP"/>
              </w:rPr>
            </w:pPr>
            <w:r>
              <w:rPr>
                <w:lang w:eastAsia="ja-JP"/>
              </w:rPr>
              <w:t>Note: RMSI CORESET(s) means the CORESET(s) configured by PBCH</w:t>
            </w:r>
          </w:p>
          <w:p w14:paraId="5EE7F77C" w14:textId="77777777" w:rsidR="004215C8" w:rsidRDefault="004215C8" w:rsidP="004215C8">
            <w:pPr>
              <w:pStyle w:val="a4"/>
              <w:rPr>
                <w:lang w:eastAsia="ja-JP"/>
              </w:rPr>
            </w:pPr>
          </w:p>
          <w:p w14:paraId="040E4B75" w14:textId="77777777" w:rsidR="004215C8" w:rsidRDefault="004215C8" w:rsidP="004215C8">
            <w:pPr>
              <w:pStyle w:val="a4"/>
              <w:numPr>
                <w:ilvl w:val="0"/>
                <w:numId w:val="27"/>
              </w:numPr>
              <w:spacing w:after="0"/>
              <w:ind w:leftChars="0" w:left="720"/>
              <w:jc w:val="both"/>
              <w:rPr>
                <w:lang w:eastAsia="ja-JP"/>
              </w:rPr>
            </w:pPr>
            <w:r>
              <w:rPr>
                <w:lang w:eastAsia="ja-JP"/>
              </w:rPr>
              <w:t xml:space="preserve">Configuration of RMSI CORESET(s) should consider at least the following properties: </w:t>
            </w:r>
          </w:p>
          <w:p w14:paraId="33718133" w14:textId="77777777" w:rsidR="004215C8" w:rsidRDefault="004215C8" w:rsidP="004215C8">
            <w:pPr>
              <w:pStyle w:val="a4"/>
              <w:numPr>
                <w:ilvl w:val="1"/>
                <w:numId w:val="27"/>
              </w:numPr>
              <w:spacing w:after="0"/>
              <w:ind w:leftChars="0" w:left="1080"/>
              <w:jc w:val="both"/>
              <w:rPr>
                <w:lang w:eastAsia="ja-JP"/>
              </w:rPr>
            </w:pPr>
            <w:r>
              <w:rPr>
                <w:lang w:eastAsia="ja-JP"/>
              </w:rPr>
              <w:t xml:space="preserve">bandwidth (PRBs) </w:t>
            </w:r>
          </w:p>
          <w:p w14:paraId="24765620" w14:textId="77777777" w:rsidR="004215C8" w:rsidRDefault="004215C8" w:rsidP="004215C8">
            <w:pPr>
              <w:pStyle w:val="a4"/>
              <w:numPr>
                <w:ilvl w:val="1"/>
                <w:numId w:val="27"/>
              </w:numPr>
              <w:spacing w:after="0"/>
              <w:ind w:leftChars="0" w:left="1080"/>
              <w:jc w:val="both"/>
              <w:rPr>
                <w:lang w:eastAsia="ja-JP"/>
              </w:rPr>
            </w:pPr>
            <w:r>
              <w:rPr>
                <w:lang w:eastAsia="ja-JP"/>
              </w:rPr>
              <w:t xml:space="preserve">frequency position (frequency offset relative to SS/PBCH block) </w:t>
            </w:r>
          </w:p>
          <w:p w14:paraId="6AD2BFDF" w14:textId="77777777" w:rsidR="004215C8" w:rsidRDefault="004215C8" w:rsidP="004215C8">
            <w:pPr>
              <w:pStyle w:val="a4"/>
              <w:numPr>
                <w:ilvl w:val="1"/>
                <w:numId w:val="27"/>
              </w:numPr>
              <w:spacing w:after="0"/>
              <w:ind w:leftChars="0" w:left="1080"/>
              <w:jc w:val="both"/>
              <w:rPr>
                <w:lang w:eastAsia="ja-JP"/>
              </w:rPr>
            </w:pPr>
            <w:r>
              <w:rPr>
                <w:lang w:eastAsia="ja-JP"/>
              </w:rPr>
              <w:t xml:space="preserve">A set of consecutive OFDM symbol indices in a slot corresponding to a single CORESET </w:t>
            </w:r>
          </w:p>
          <w:p w14:paraId="3217BB55" w14:textId="77777777" w:rsidR="004215C8" w:rsidRDefault="004215C8" w:rsidP="004215C8">
            <w:pPr>
              <w:pStyle w:val="a4"/>
              <w:numPr>
                <w:ilvl w:val="1"/>
                <w:numId w:val="27"/>
              </w:numPr>
              <w:spacing w:after="0"/>
              <w:ind w:leftChars="0" w:left="1080"/>
              <w:jc w:val="both"/>
              <w:rPr>
                <w:lang w:eastAsia="ja-JP"/>
              </w:rPr>
            </w:pPr>
            <w:r>
              <w:rPr>
                <w:lang w:eastAsia="ja-JP"/>
              </w:rPr>
              <w:t xml:space="preserve">FFS: </w:t>
            </w:r>
            <w:proofErr w:type="spellStart"/>
            <w:r>
              <w:rPr>
                <w:lang w:eastAsia="ja-JP"/>
              </w:rPr>
              <w:t>signaling</w:t>
            </w:r>
            <w:proofErr w:type="spellEnd"/>
            <w:r>
              <w:rPr>
                <w:lang w:eastAsia="ja-JP"/>
              </w:rPr>
              <w:t xml:space="preserve"> details including what is captured in specifications and what is </w:t>
            </w:r>
            <w:proofErr w:type="spellStart"/>
            <w:r>
              <w:rPr>
                <w:lang w:eastAsia="ja-JP"/>
              </w:rPr>
              <w:t>signaled</w:t>
            </w:r>
            <w:proofErr w:type="spellEnd"/>
            <w:r>
              <w:rPr>
                <w:lang w:eastAsia="ja-JP"/>
              </w:rPr>
              <w:t xml:space="preserve"> in the MIB</w:t>
            </w:r>
          </w:p>
          <w:p w14:paraId="537A8651" w14:textId="77777777" w:rsidR="004215C8" w:rsidRDefault="004215C8" w:rsidP="004215C8">
            <w:pPr>
              <w:pStyle w:val="a4"/>
              <w:rPr>
                <w:lang w:eastAsia="ja-JP"/>
              </w:rPr>
            </w:pPr>
          </w:p>
          <w:p w14:paraId="1E7FB47C" w14:textId="77777777" w:rsidR="004215C8" w:rsidRDefault="004215C8" w:rsidP="004215C8">
            <w:pPr>
              <w:pStyle w:val="a4"/>
              <w:numPr>
                <w:ilvl w:val="0"/>
                <w:numId w:val="27"/>
              </w:numPr>
              <w:spacing w:after="0"/>
              <w:ind w:leftChars="0" w:left="720"/>
              <w:jc w:val="both"/>
              <w:rPr>
                <w:lang w:eastAsia="ja-JP"/>
              </w:rPr>
            </w:pPr>
            <w:r>
              <w:rPr>
                <w:lang w:eastAsia="ja-JP"/>
              </w:rPr>
              <w:t xml:space="preserve">RMSI timing configuration should consider at least the following properties: </w:t>
            </w:r>
          </w:p>
          <w:p w14:paraId="243BB178" w14:textId="77777777" w:rsidR="004215C8" w:rsidRDefault="004215C8" w:rsidP="004215C8">
            <w:pPr>
              <w:pStyle w:val="a4"/>
              <w:numPr>
                <w:ilvl w:val="1"/>
                <w:numId w:val="27"/>
              </w:numPr>
              <w:spacing w:after="0"/>
              <w:ind w:leftChars="0" w:left="1080"/>
              <w:jc w:val="both"/>
              <w:rPr>
                <w:lang w:eastAsia="ja-JP"/>
              </w:rPr>
            </w:pPr>
            <w:r>
              <w:rPr>
                <w:lang w:eastAsia="ja-JP"/>
              </w:rPr>
              <w:t>RMSI PDCCH monitoring window periodicity y</w:t>
            </w:r>
          </w:p>
          <w:p w14:paraId="211419D1" w14:textId="77777777" w:rsidR="004215C8" w:rsidRDefault="004215C8" w:rsidP="004215C8">
            <w:pPr>
              <w:pStyle w:val="a4"/>
              <w:numPr>
                <w:ilvl w:val="1"/>
                <w:numId w:val="27"/>
              </w:numPr>
              <w:spacing w:after="0"/>
              <w:ind w:leftChars="0" w:left="1080"/>
              <w:jc w:val="both"/>
              <w:rPr>
                <w:lang w:eastAsia="ja-JP"/>
              </w:rPr>
            </w:pPr>
            <w:r>
              <w:rPr>
                <w:lang w:eastAsia="ja-JP"/>
              </w:rPr>
              <w:t>RMSI PDCCH monitoring window duration x</w:t>
            </w:r>
          </w:p>
          <w:p w14:paraId="1B2F3CDF" w14:textId="77777777" w:rsidR="004215C8" w:rsidRDefault="004215C8" w:rsidP="004215C8">
            <w:pPr>
              <w:pStyle w:val="a4"/>
              <w:numPr>
                <w:ilvl w:val="1"/>
                <w:numId w:val="27"/>
              </w:numPr>
              <w:spacing w:after="0"/>
              <w:ind w:leftChars="0" w:left="1080"/>
              <w:jc w:val="both"/>
              <w:rPr>
                <w:lang w:eastAsia="ja-JP"/>
              </w:rPr>
            </w:pPr>
            <w:r>
              <w:rPr>
                <w:lang w:eastAsia="ja-JP"/>
              </w:rPr>
              <w:t>FFS: RMSI PDCCH monitoring window offset</w:t>
            </w:r>
          </w:p>
          <w:p w14:paraId="7E3EF799" w14:textId="77777777" w:rsidR="004215C8" w:rsidRDefault="004215C8" w:rsidP="004215C8">
            <w:pPr>
              <w:pStyle w:val="a4"/>
              <w:numPr>
                <w:ilvl w:val="1"/>
                <w:numId w:val="27"/>
              </w:numPr>
              <w:spacing w:after="0"/>
              <w:ind w:leftChars="0" w:left="1080"/>
              <w:jc w:val="both"/>
              <w:rPr>
                <w:lang w:eastAsia="ja-JP"/>
              </w:rPr>
            </w:pPr>
            <w:r>
              <w:rPr>
                <w:lang w:eastAsia="ja-JP"/>
              </w:rPr>
              <w:t>FFS: The number of RMSI PDCCH monitoring occasions per SSB within the RMSI PDCCH monitoring window periodicity</w:t>
            </w:r>
          </w:p>
          <w:p w14:paraId="50AD9873" w14:textId="77777777" w:rsidR="004215C8" w:rsidRDefault="004215C8" w:rsidP="004215C8">
            <w:pPr>
              <w:pStyle w:val="a4"/>
              <w:numPr>
                <w:ilvl w:val="1"/>
                <w:numId w:val="27"/>
              </w:numPr>
              <w:spacing w:after="0"/>
              <w:ind w:leftChars="0" w:left="1080"/>
              <w:jc w:val="both"/>
              <w:rPr>
                <w:lang w:eastAsia="ja-JP"/>
              </w:rPr>
            </w:pPr>
            <w:r>
              <w:rPr>
                <w:lang w:eastAsia="ja-JP"/>
              </w:rPr>
              <w:t xml:space="preserve">FFS: </w:t>
            </w:r>
            <w:proofErr w:type="spellStart"/>
            <w:r>
              <w:rPr>
                <w:lang w:eastAsia="ja-JP"/>
              </w:rPr>
              <w:t>signaling</w:t>
            </w:r>
            <w:proofErr w:type="spellEnd"/>
            <w:r>
              <w:rPr>
                <w:lang w:eastAsia="ja-JP"/>
              </w:rPr>
              <w:t xml:space="preserve"> details including what is captured in specifications and what is </w:t>
            </w:r>
            <w:proofErr w:type="spellStart"/>
            <w:r>
              <w:rPr>
                <w:lang w:eastAsia="ja-JP"/>
              </w:rPr>
              <w:t>signaled</w:t>
            </w:r>
            <w:proofErr w:type="spellEnd"/>
            <w:r>
              <w:rPr>
                <w:lang w:eastAsia="ja-JP"/>
              </w:rPr>
              <w:t xml:space="preserve"> in the MIB</w:t>
            </w:r>
          </w:p>
          <w:p w14:paraId="2EBE54F6" w14:textId="77777777" w:rsidR="004215C8" w:rsidRDefault="004215C8" w:rsidP="004215C8">
            <w:pPr>
              <w:pStyle w:val="a4"/>
              <w:rPr>
                <w:lang w:eastAsia="ja-JP"/>
              </w:rPr>
            </w:pPr>
          </w:p>
          <w:p w14:paraId="23C54D42" w14:textId="56B7BCD9" w:rsidR="004215C8" w:rsidRPr="004215C8" w:rsidRDefault="004215C8" w:rsidP="00317F47">
            <w:pPr>
              <w:pStyle w:val="a4"/>
              <w:numPr>
                <w:ilvl w:val="0"/>
                <w:numId w:val="27"/>
              </w:numPr>
              <w:spacing w:after="0"/>
              <w:ind w:leftChars="0" w:left="720"/>
              <w:jc w:val="both"/>
              <w:rPr>
                <w:lang w:eastAsia="ja-JP"/>
              </w:rPr>
            </w:pPr>
            <w:r>
              <w:rPr>
                <w:lang w:eastAsia="ja-JP"/>
              </w:rPr>
              <w:t>Note: QCL per CORESET vs. search space is up to control session’s decision.</w:t>
            </w:r>
          </w:p>
        </w:tc>
      </w:tr>
    </w:tbl>
    <w:p w14:paraId="22A774AA" w14:textId="77777777" w:rsidR="004215C8" w:rsidRDefault="004215C8" w:rsidP="00317F47">
      <w:pPr>
        <w:spacing w:after="0"/>
        <w:rPr>
          <w:rFonts w:eastAsiaTheme="minorEastAsia"/>
          <w:lang w:val="en-US" w:eastAsia="ko-KR"/>
        </w:rPr>
      </w:pPr>
    </w:p>
    <w:p w14:paraId="10FF0BD1" w14:textId="5B00BF56" w:rsidR="00CE39F2" w:rsidRDefault="00CE39F2" w:rsidP="00CE39F2">
      <w:pPr>
        <w:pStyle w:val="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4215C8">
        <w:rPr>
          <w:szCs w:val="20"/>
          <w:lang w:val="en-US"/>
        </w:rPr>
        <w:lastRenderedPageBreak/>
        <w:t xml:space="preserve">Annex </w:t>
      </w:r>
      <w:r>
        <w:rPr>
          <w:szCs w:val="20"/>
          <w:lang w:val="en-US"/>
        </w:rPr>
        <w:t>B</w:t>
      </w:r>
      <w:r w:rsidRPr="004215C8">
        <w:rPr>
          <w:szCs w:val="20"/>
          <w:lang w:val="en-US"/>
        </w:rPr>
        <w:t>: RAN</w:t>
      </w:r>
      <w:r>
        <w:rPr>
          <w:szCs w:val="20"/>
          <w:lang w:val="en-US"/>
        </w:rPr>
        <w:t>2</w:t>
      </w:r>
      <w:r w:rsidRPr="004215C8">
        <w:rPr>
          <w:szCs w:val="20"/>
          <w:lang w:val="en-US"/>
        </w:rPr>
        <w:t xml:space="preserve"> agreements</w:t>
      </w:r>
      <w:r>
        <w:rPr>
          <w:szCs w:val="20"/>
          <w:lang w:val="en-US"/>
        </w:rPr>
        <w:t xml:space="preserve"> for on-demand SI request</w:t>
      </w:r>
    </w:p>
    <w:p w14:paraId="3BC62F82" w14:textId="46B91DE9" w:rsidR="00CE39F2" w:rsidRPr="001C4901" w:rsidRDefault="00CE39F2" w:rsidP="00CE39F2">
      <w:pPr>
        <w:rPr>
          <w:b/>
          <w:u w:val="single"/>
        </w:rPr>
      </w:pPr>
      <w:r w:rsidRPr="001C4901">
        <w:rPr>
          <w:b/>
          <w:u w:val="single"/>
        </w:rPr>
        <w:t>RAN2 #97bis Agreements</w:t>
      </w:r>
    </w:p>
    <w:p w14:paraId="3D19545C" w14:textId="77777777" w:rsidR="00CE39F2" w:rsidRDefault="00CE39F2" w:rsidP="00CE39F2">
      <w:pPr>
        <w:numPr>
          <w:ilvl w:val="0"/>
          <w:numId w:val="32"/>
        </w:numPr>
        <w:overflowPunct w:val="0"/>
        <w:autoSpaceDE w:val="0"/>
        <w:autoSpaceDN w:val="0"/>
        <w:adjustRightInd w:val="0"/>
        <w:textAlignment w:val="baseline"/>
      </w:pPr>
      <w:r>
        <w:t>For idle and inactive mode, there will be network control whether MSG1 or MSG3 can be used to transmit SI request.</w:t>
      </w:r>
    </w:p>
    <w:p w14:paraId="0FC627DD" w14:textId="77777777" w:rsidR="00CE39F2" w:rsidRDefault="00CE39F2" w:rsidP="00CE39F2">
      <w:pPr>
        <w:numPr>
          <w:ilvl w:val="0"/>
          <w:numId w:val="32"/>
        </w:numPr>
        <w:overflowPunct w:val="0"/>
        <w:autoSpaceDE w:val="0"/>
        <w:autoSpaceDN w:val="0"/>
        <w:adjustRightInd w:val="0"/>
        <w:textAlignment w:val="baseline"/>
      </w:pPr>
      <w:r>
        <w:t xml:space="preserve">If the PRACH preamble and/or PRACH resource specific to each SIB or set of SIBs which the UE needs to acquire is included in minimum SI then SI request is indicated using MSG 1. </w:t>
      </w:r>
    </w:p>
    <w:p w14:paraId="3FF405FA" w14:textId="77777777" w:rsidR="00CE39F2" w:rsidRDefault="00CE39F2" w:rsidP="00CE39F2">
      <w:pPr>
        <w:numPr>
          <w:ilvl w:val="0"/>
          <w:numId w:val="32"/>
        </w:numPr>
        <w:overflowPunct w:val="0"/>
        <w:autoSpaceDE w:val="0"/>
        <w:autoSpaceDN w:val="0"/>
        <w:adjustRightInd w:val="0"/>
        <w:textAlignment w:val="baseline"/>
      </w:pPr>
      <w:r>
        <w:t>If the PRACH preamble and/or PRACH resource specific to each SIB or set of SIBs which the UE needs to acquire is not included in minimum SI then SI request is included in MSG3.</w:t>
      </w:r>
    </w:p>
    <w:p w14:paraId="0F96269C" w14:textId="46BD3B0D" w:rsidR="00CE39F2" w:rsidRPr="001C4901" w:rsidRDefault="00CE39F2" w:rsidP="00CE39F2">
      <w:pPr>
        <w:rPr>
          <w:b/>
          <w:u w:val="single"/>
        </w:rPr>
      </w:pPr>
      <w:r>
        <w:rPr>
          <w:b/>
          <w:u w:val="single"/>
        </w:rPr>
        <w:t xml:space="preserve">RAN2 #98 </w:t>
      </w:r>
      <w:r w:rsidRPr="001C4901">
        <w:rPr>
          <w:b/>
          <w:u w:val="single"/>
        </w:rPr>
        <w:t>Agreements</w:t>
      </w:r>
    </w:p>
    <w:p w14:paraId="0E53D989" w14:textId="77777777" w:rsidR="00CE39F2" w:rsidRPr="001C4901" w:rsidRDefault="00CE39F2" w:rsidP="00CE39F2">
      <w:pPr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</w:pPr>
      <w:r w:rsidRPr="001C4901">
        <w:t>For MSG1 based SI request, the minimum granularity of requested SI is one SI message (a set of SIBs as in LTE).</w:t>
      </w:r>
    </w:p>
    <w:p w14:paraId="41CD0C59" w14:textId="77777777" w:rsidR="00CE39F2" w:rsidRDefault="00CE39F2" w:rsidP="00CE39F2">
      <w:pPr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</w:pPr>
      <w:r w:rsidRPr="001C4901">
        <w:t>For MSG1 based SI request, one RACH preamble can be used to request for multiple SI messages.</w:t>
      </w:r>
    </w:p>
    <w:p w14:paraId="725F9948" w14:textId="77777777" w:rsidR="00CE39F2" w:rsidRDefault="00CE39F2" w:rsidP="00CE39F2">
      <w:pPr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</w:pPr>
      <w:r w:rsidRPr="001C4901">
        <w:t>On demand SI request will maximize commonality with the RACH procedure</w:t>
      </w:r>
    </w:p>
    <w:p w14:paraId="58884F06" w14:textId="77777777" w:rsidR="00CE39F2" w:rsidRPr="001C4901" w:rsidRDefault="00CE39F2" w:rsidP="00CE39F2">
      <w:pPr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</w:pPr>
      <w:r w:rsidRPr="001C4901">
        <w:t>Network sends an acknowledgement in MSG2 to t</w:t>
      </w:r>
      <w:r>
        <w:t>he UE’s SI request sent in Msg1</w:t>
      </w:r>
    </w:p>
    <w:p w14:paraId="738F48AE" w14:textId="230D385A" w:rsidR="00EA5878" w:rsidRPr="00EA5878" w:rsidRDefault="00EA5878" w:rsidP="00EA5878">
      <w:pPr>
        <w:pStyle w:val="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EA5878">
        <w:rPr>
          <w:rFonts w:hint="eastAsia"/>
          <w:szCs w:val="20"/>
          <w:lang w:val="en-US"/>
        </w:rPr>
        <w:t>Annex C: L1 parameter</w:t>
      </w:r>
      <w:r w:rsidR="00D00CC2">
        <w:rPr>
          <w:szCs w:val="20"/>
          <w:lang w:val="en-US"/>
        </w:rPr>
        <w:t>s</w:t>
      </w:r>
      <w:r w:rsidRPr="00EA5878">
        <w:rPr>
          <w:rFonts w:hint="eastAsia"/>
          <w:szCs w:val="20"/>
          <w:lang w:val="en-US"/>
        </w:rPr>
        <w:t xml:space="preserve"> for RACH</w:t>
      </w:r>
    </w:p>
    <w:tbl>
      <w:tblPr>
        <w:tblStyle w:val="a6"/>
        <w:tblW w:w="9634" w:type="dxa"/>
        <w:tblLayout w:type="fixed"/>
        <w:tblLook w:val="04A0" w:firstRow="1" w:lastRow="0" w:firstColumn="1" w:lastColumn="0" w:noHBand="0" w:noVBand="1"/>
      </w:tblPr>
      <w:tblGrid>
        <w:gridCol w:w="2737"/>
        <w:gridCol w:w="2928"/>
        <w:gridCol w:w="2977"/>
        <w:gridCol w:w="992"/>
      </w:tblGrid>
      <w:tr w:rsidR="00EA5878" w:rsidRPr="007768F3" w14:paraId="038E37B2" w14:textId="77777777" w:rsidTr="0013583C">
        <w:trPr>
          <w:trHeight w:val="675"/>
        </w:trPr>
        <w:tc>
          <w:tcPr>
            <w:tcW w:w="2737" w:type="dxa"/>
            <w:hideMark/>
          </w:tcPr>
          <w:p w14:paraId="23F281F0" w14:textId="77777777" w:rsidR="00EA5878" w:rsidRPr="007768F3" w:rsidRDefault="00EA5878" w:rsidP="0013583C">
            <w:pPr>
              <w:rPr>
                <w:b/>
                <w:bCs/>
                <w:lang w:val="en-US" w:eastAsia="ko-KR"/>
              </w:rPr>
            </w:pPr>
            <w:r w:rsidRPr="007768F3">
              <w:rPr>
                <w:b/>
                <w:bCs/>
                <w:lang w:eastAsia="ko-KR"/>
              </w:rPr>
              <w:t>Parameter name in specification</w:t>
            </w:r>
          </w:p>
        </w:tc>
        <w:tc>
          <w:tcPr>
            <w:tcW w:w="2928" w:type="dxa"/>
            <w:hideMark/>
          </w:tcPr>
          <w:p w14:paraId="296FA75C" w14:textId="77777777" w:rsidR="00EA5878" w:rsidRPr="007768F3" w:rsidRDefault="00EA5878" w:rsidP="0013583C">
            <w:pPr>
              <w:rPr>
                <w:b/>
                <w:bCs/>
                <w:lang w:eastAsia="ko-KR"/>
              </w:rPr>
            </w:pPr>
            <w:r w:rsidRPr="007768F3">
              <w:rPr>
                <w:b/>
                <w:bCs/>
                <w:lang w:eastAsia="ko-KR"/>
              </w:rPr>
              <w:t>Description</w:t>
            </w:r>
          </w:p>
        </w:tc>
        <w:tc>
          <w:tcPr>
            <w:tcW w:w="2977" w:type="dxa"/>
            <w:hideMark/>
          </w:tcPr>
          <w:p w14:paraId="3B743FBA" w14:textId="77777777" w:rsidR="00EA5878" w:rsidRPr="007768F3" w:rsidRDefault="00EA5878" w:rsidP="0013583C">
            <w:pPr>
              <w:rPr>
                <w:b/>
                <w:bCs/>
                <w:lang w:eastAsia="ko-KR"/>
              </w:rPr>
            </w:pPr>
            <w:r w:rsidRPr="007768F3">
              <w:rPr>
                <w:b/>
                <w:bCs/>
                <w:lang w:eastAsia="ko-KR"/>
              </w:rPr>
              <w:t>Value range</w:t>
            </w:r>
          </w:p>
        </w:tc>
        <w:tc>
          <w:tcPr>
            <w:tcW w:w="992" w:type="dxa"/>
            <w:hideMark/>
          </w:tcPr>
          <w:p w14:paraId="75BD8B19" w14:textId="77777777" w:rsidR="00EA5878" w:rsidRPr="007768F3" w:rsidRDefault="00EA5878" w:rsidP="0013583C">
            <w:pPr>
              <w:rPr>
                <w:b/>
                <w:bCs/>
                <w:lang w:eastAsia="ko-KR"/>
              </w:rPr>
            </w:pPr>
            <w:r w:rsidRPr="007768F3">
              <w:rPr>
                <w:b/>
                <w:bCs/>
                <w:lang w:eastAsia="ko-KR"/>
              </w:rPr>
              <w:t>Default value</w:t>
            </w:r>
          </w:p>
        </w:tc>
      </w:tr>
      <w:tr w:rsidR="00EA5878" w:rsidRPr="007768F3" w14:paraId="23538A7D" w14:textId="77777777" w:rsidTr="0013583C">
        <w:trPr>
          <w:trHeight w:val="675"/>
        </w:trPr>
        <w:tc>
          <w:tcPr>
            <w:tcW w:w="2737" w:type="dxa"/>
            <w:hideMark/>
          </w:tcPr>
          <w:p w14:paraId="01FB53A7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>msg2-scs</w:t>
            </w:r>
          </w:p>
        </w:tc>
        <w:tc>
          <w:tcPr>
            <w:tcW w:w="2928" w:type="dxa"/>
            <w:hideMark/>
          </w:tcPr>
          <w:p w14:paraId="21C4D2AF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>Subcarrier spacing for msg2 for contention-free RA procedure for handover</w:t>
            </w:r>
          </w:p>
        </w:tc>
        <w:tc>
          <w:tcPr>
            <w:tcW w:w="2977" w:type="dxa"/>
            <w:hideMark/>
          </w:tcPr>
          <w:p w14:paraId="16D35314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>15 and 30 kHz (&lt;6GHz), 60 and 120 kHz (&gt;6GHz)</w:t>
            </w:r>
          </w:p>
        </w:tc>
        <w:tc>
          <w:tcPr>
            <w:tcW w:w="992" w:type="dxa"/>
            <w:hideMark/>
          </w:tcPr>
          <w:p w14:paraId="4426E608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 xml:space="preserve">　</w:t>
            </w:r>
          </w:p>
        </w:tc>
      </w:tr>
      <w:tr w:rsidR="00EA5878" w:rsidRPr="007768F3" w14:paraId="4589D0A2" w14:textId="77777777" w:rsidTr="0013583C">
        <w:trPr>
          <w:trHeight w:val="225"/>
        </w:trPr>
        <w:tc>
          <w:tcPr>
            <w:tcW w:w="2737" w:type="dxa"/>
            <w:noWrap/>
            <w:hideMark/>
          </w:tcPr>
          <w:p w14:paraId="56F49F1F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>msg3_scs</w:t>
            </w:r>
          </w:p>
        </w:tc>
        <w:tc>
          <w:tcPr>
            <w:tcW w:w="2928" w:type="dxa"/>
            <w:hideMark/>
          </w:tcPr>
          <w:p w14:paraId="01894D92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>Subcarrier spacing for msg3</w:t>
            </w:r>
          </w:p>
        </w:tc>
        <w:tc>
          <w:tcPr>
            <w:tcW w:w="2977" w:type="dxa"/>
            <w:hideMark/>
          </w:tcPr>
          <w:p w14:paraId="0B717D55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>15 and 30 kHz (&lt;6GHz), 60 and 120 kHz (&gt;6GHz)</w:t>
            </w:r>
          </w:p>
        </w:tc>
        <w:tc>
          <w:tcPr>
            <w:tcW w:w="992" w:type="dxa"/>
            <w:noWrap/>
            <w:hideMark/>
          </w:tcPr>
          <w:p w14:paraId="1BE1EE90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 xml:space="preserve">　</w:t>
            </w:r>
          </w:p>
        </w:tc>
      </w:tr>
      <w:tr w:rsidR="00EA5878" w:rsidRPr="007768F3" w14:paraId="0D5DAAE3" w14:textId="77777777" w:rsidTr="0013583C">
        <w:trPr>
          <w:trHeight w:val="225"/>
        </w:trPr>
        <w:tc>
          <w:tcPr>
            <w:tcW w:w="2737" w:type="dxa"/>
            <w:hideMark/>
          </w:tcPr>
          <w:p w14:paraId="5315AF87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>msg3-tp</w:t>
            </w:r>
          </w:p>
        </w:tc>
        <w:tc>
          <w:tcPr>
            <w:tcW w:w="2928" w:type="dxa"/>
            <w:hideMark/>
          </w:tcPr>
          <w:p w14:paraId="01FBB9F2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>Indicates to a UE whether or not transform precoding, as described in [4, TS 38.211], is enabled for Msg3 PUSCH transmission</w:t>
            </w:r>
          </w:p>
        </w:tc>
        <w:tc>
          <w:tcPr>
            <w:tcW w:w="2977" w:type="dxa"/>
            <w:hideMark/>
          </w:tcPr>
          <w:p w14:paraId="31191B9B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>Enable, Disabled</w:t>
            </w:r>
          </w:p>
        </w:tc>
        <w:tc>
          <w:tcPr>
            <w:tcW w:w="992" w:type="dxa"/>
            <w:hideMark/>
          </w:tcPr>
          <w:p w14:paraId="2B44E6F9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 xml:space="preserve">　</w:t>
            </w:r>
          </w:p>
        </w:tc>
      </w:tr>
      <w:tr w:rsidR="00EA5878" w:rsidRPr="007768F3" w14:paraId="009E9B1E" w14:textId="77777777" w:rsidTr="0013583C">
        <w:trPr>
          <w:trHeight w:val="900"/>
        </w:trPr>
        <w:tc>
          <w:tcPr>
            <w:tcW w:w="2737" w:type="dxa"/>
            <w:hideMark/>
          </w:tcPr>
          <w:p w14:paraId="5D71846E" w14:textId="77777777" w:rsidR="00EA5878" w:rsidRPr="007768F3" w:rsidRDefault="00EA5878" w:rsidP="0013583C">
            <w:pPr>
              <w:rPr>
                <w:lang w:eastAsia="ko-KR"/>
              </w:rPr>
            </w:pPr>
            <w:proofErr w:type="spellStart"/>
            <w:r w:rsidRPr="007768F3">
              <w:rPr>
                <w:lang w:eastAsia="ko-KR"/>
              </w:rPr>
              <w:t>powerRampingStep</w:t>
            </w:r>
            <w:proofErr w:type="spellEnd"/>
          </w:p>
        </w:tc>
        <w:tc>
          <w:tcPr>
            <w:tcW w:w="2928" w:type="dxa"/>
            <w:hideMark/>
          </w:tcPr>
          <w:p w14:paraId="66F2521D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>Power ramping steps for PRACH</w:t>
            </w:r>
          </w:p>
        </w:tc>
        <w:tc>
          <w:tcPr>
            <w:tcW w:w="2977" w:type="dxa"/>
            <w:hideMark/>
          </w:tcPr>
          <w:p w14:paraId="794520C9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>[dB0, dB2,dB4, dB6]</w:t>
            </w:r>
          </w:p>
        </w:tc>
        <w:tc>
          <w:tcPr>
            <w:tcW w:w="992" w:type="dxa"/>
            <w:hideMark/>
          </w:tcPr>
          <w:p w14:paraId="6C07C1B1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 xml:space="preserve">　</w:t>
            </w:r>
          </w:p>
        </w:tc>
      </w:tr>
      <w:tr w:rsidR="00EA5878" w:rsidRPr="007768F3" w14:paraId="14F2EA8D" w14:textId="77777777" w:rsidTr="0013583C">
        <w:trPr>
          <w:trHeight w:val="450"/>
        </w:trPr>
        <w:tc>
          <w:tcPr>
            <w:tcW w:w="2737" w:type="dxa"/>
            <w:hideMark/>
          </w:tcPr>
          <w:p w14:paraId="5FB16C18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>PRACH-</w:t>
            </w:r>
            <w:proofErr w:type="spellStart"/>
            <w:r w:rsidRPr="007768F3">
              <w:rPr>
                <w:lang w:eastAsia="ko-KR"/>
              </w:rPr>
              <w:t>Config</w:t>
            </w:r>
            <w:proofErr w:type="spellEnd"/>
          </w:p>
        </w:tc>
        <w:tc>
          <w:tcPr>
            <w:tcW w:w="2928" w:type="dxa"/>
            <w:hideMark/>
          </w:tcPr>
          <w:p w14:paraId="348CB647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>PRACH configuration</w:t>
            </w:r>
          </w:p>
        </w:tc>
        <w:tc>
          <w:tcPr>
            <w:tcW w:w="2977" w:type="dxa"/>
            <w:hideMark/>
          </w:tcPr>
          <w:p w14:paraId="153993C4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 xml:space="preserve">　</w:t>
            </w:r>
          </w:p>
        </w:tc>
        <w:tc>
          <w:tcPr>
            <w:tcW w:w="992" w:type="dxa"/>
            <w:hideMark/>
          </w:tcPr>
          <w:p w14:paraId="5CE6951A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 xml:space="preserve">　</w:t>
            </w:r>
          </w:p>
        </w:tc>
      </w:tr>
      <w:tr w:rsidR="00EA5878" w:rsidRPr="007768F3" w14:paraId="584302C5" w14:textId="77777777" w:rsidTr="0013583C">
        <w:trPr>
          <w:trHeight w:val="225"/>
        </w:trPr>
        <w:tc>
          <w:tcPr>
            <w:tcW w:w="2737" w:type="dxa"/>
            <w:hideMark/>
          </w:tcPr>
          <w:p w14:paraId="461CF079" w14:textId="77777777" w:rsidR="00EA5878" w:rsidRPr="003D347F" w:rsidRDefault="00EA5878" w:rsidP="0013583C">
            <w:pPr>
              <w:rPr>
                <w:lang w:eastAsia="ko-KR"/>
              </w:rPr>
            </w:pPr>
            <w:proofErr w:type="spellStart"/>
            <w:r w:rsidRPr="003D347F">
              <w:rPr>
                <w:lang w:eastAsia="ko-KR"/>
              </w:rPr>
              <w:t>PRACHConfigurationIndex</w:t>
            </w:r>
            <w:proofErr w:type="spellEnd"/>
          </w:p>
        </w:tc>
        <w:tc>
          <w:tcPr>
            <w:tcW w:w="2928" w:type="dxa"/>
            <w:hideMark/>
          </w:tcPr>
          <w:p w14:paraId="5F423636" w14:textId="77777777" w:rsidR="00EA5878" w:rsidRPr="003D347F" w:rsidRDefault="00EA5878" w:rsidP="0013583C">
            <w:pPr>
              <w:rPr>
                <w:lang w:eastAsia="ko-KR"/>
              </w:rPr>
            </w:pPr>
            <w:r w:rsidRPr="003D347F">
              <w:rPr>
                <w:lang w:eastAsia="ko-KR"/>
              </w:rPr>
              <w:t>PRACH configuration index given the index to the table in 38.211</w:t>
            </w:r>
          </w:p>
        </w:tc>
        <w:tc>
          <w:tcPr>
            <w:tcW w:w="2977" w:type="dxa"/>
            <w:hideMark/>
          </w:tcPr>
          <w:p w14:paraId="0A2690CF" w14:textId="77777777" w:rsidR="00EA5878" w:rsidRPr="003D347F" w:rsidRDefault="00EA5878" w:rsidP="0013583C">
            <w:pPr>
              <w:rPr>
                <w:lang w:eastAsia="ko-KR"/>
              </w:rPr>
            </w:pPr>
            <w:r w:rsidRPr="003D347F">
              <w:rPr>
                <w:lang w:eastAsia="ko-KR"/>
              </w:rPr>
              <w:t>[0,1,…,255]</w:t>
            </w:r>
          </w:p>
        </w:tc>
        <w:tc>
          <w:tcPr>
            <w:tcW w:w="992" w:type="dxa"/>
            <w:hideMark/>
          </w:tcPr>
          <w:p w14:paraId="048E0ADA" w14:textId="77777777" w:rsidR="00EA5878" w:rsidRPr="003D347F" w:rsidRDefault="00EA5878" w:rsidP="0013583C">
            <w:pPr>
              <w:rPr>
                <w:lang w:eastAsia="ko-KR"/>
              </w:rPr>
            </w:pPr>
            <w:r w:rsidRPr="003D347F">
              <w:rPr>
                <w:lang w:eastAsia="ko-KR"/>
              </w:rPr>
              <w:t xml:space="preserve">　</w:t>
            </w:r>
          </w:p>
        </w:tc>
      </w:tr>
      <w:tr w:rsidR="00EA5878" w:rsidRPr="007768F3" w14:paraId="53F9359E" w14:textId="77777777" w:rsidTr="0013583C">
        <w:trPr>
          <w:trHeight w:val="900"/>
        </w:trPr>
        <w:tc>
          <w:tcPr>
            <w:tcW w:w="2737" w:type="dxa"/>
            <w:hideMark/>
          </w:tcPr>
          <w:p w14:paraId="1DCE148A" w14:textId="77777777" w:rsidR="00EA5878" w:rsidRPr="007768F3" w:rsidRDefault="00EA5878" w:rsidP="0013583C">
            <w:pPr>
              <w:rPr>
                <w:lang w:eastAsia="ko-KR"/>
              </w:rPr>
            </w:pPr>
            <w:proofErr w:type="spellStart"/>
            <w:r w:rsidRPr="007768F3">
              <w:rPr>
                <w:lang w:eastAsia="ko-KR"/>
              </w:rPr>
              <w:t>PRACHRootSequenceIndex</w:t>
            </w:r>
            <w:proofErr w:type="spellEnd"/>
          </w:p>
        </w:tc>
        <w:tc>
          <w:tcPr>
            <w:tcW w:w="2928" w:type="dxa"/>
            <w:hideMark/>
          </w:tcPr>
          <w:p w14:paraId="05F6A4DD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>PRACH root sequence index</w:t>
            </w:r>
          </w:p>
        </w:tc>
        <w:tc>
          <w:tcPr>
            <w:tcW w:w="2977" w:type="dxa"/>
            <w:hideMark/>
          </w:tcPr>
          <w:p w14:paraId="621F64A3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>For L=839: 0,1,…,837</w:t>
            </w:r>
            <w:r w:rsidRPr="007768F3">
              <w:rPr>
                <w:lang w:eastAsia="ko-KR"/>
              </w:rPr>
              <w:br/>
              <w:t xml:space="preserve">For L = 139: {0,1,…,137} </w:t>
            </w:r>
          </w:p>
        </w:tc>
        <w:tc>
          <w:tcPr>
            <w:tcW w:w="992" w:type="dxa"/>
            <w:hideMark/>
          </w:tcPr>
          <w:p w14:paraId="69649D73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 xml:space="preserve">　</w:t>
            </w:r>
          </w:p>
        </w:tc>
      </w:tr>
      <w:tr w:rsidR="00EA5878" w:rsidRPr="007768F3" w14:paraId="4D7F918E" w14:textId="77777777" w:rsidTr="0013583C">
        <w:trPr>
          <w:trHeight w:val="225"/>
        </w:trPr>
        <w:tc>
          <w:tcPr>
            <w:tcW w:w="2737" w:type="dxa"/>
            <w:hideMark/>
          </w:tcPr>
          <w:p w14:paraId="1A8ADD5F" w14:textId="77777777" w:rsidR="00EA5878" w:rsidRPr="007768F3" w:rsidRDefault="00EA5878" w:rsidP="0013583C">
            <w:pPr>
              <w:rPr>
                <w:lang w:eastAsia="ko-KR"/>
              </w:rPr>
            </w:pPr>
            <w:proofErr w:type="spellStart"/>
            <w:r w:rsidRPr="007768F3">
              <w:rPr>
                <w:lang w:eastAsia="ko-KR"/>
              </w:rPr>
              <w:t>preambleReceivedTargetPower</w:t>
            </w:r>
            <w:proofErr w:type="spellEnd"/>
          </w:p>
        </w:tc>
        <w:tc>
          <w:tcPr>
            <w:tcW w:w="2928" w:type="dxa"/>
            <w:hideMark/>
          </w:tcPr>
          <w:p w14:paraId="5C5B395C" w14:textId="77777777" w:rsidR="00EA5878" w:rsidRPr="007768F3" w:rsidRDefault="00EA5878" w:rsidP="0013583C">
            <w:pPr>
              <w:rPr>
                <w:lang w:eastAsia="ko-KR"/>
              </w:rPr>
            </w:pPr>
            <w:proofErr w:type="spellStart"/>
            <w:r w:rsidRPr="007768F3">
              <w:rPr>
                <w:lang w:eastAsia="ko-KR"/>
              </w:rPr>
              <w:t>Recieved</w:t>
            </w:r>
            <w:proofErr w:type="spellEnd"/>
            <w:r w:rsidRPr="007768F3">
              <w:rPr>
                <w:lang w:eastAsia="ko-KR"/>
              </w:rPr>
              <w:t xml:space="preserve"> target power for PRACH</w:t>
            </w:r>
          </w:p>
        </w:tc>
        <w:tc>
          <w:tcPr>
            <w:tcW w:w="2977" w:type="dxa"/>
            <w:hideMark/>
          </w:tcPr>
          <w:p w14:paraId="32B472F0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>[dBm-120, dBm-118, dBm-116, dBm-114, dBm-112,dBm-110, dBm-108, dBm-106, dBm-104, dBm-102,dBm-100, dBm-98, dBm-96, dBm-94,dBm-92, dBm-90]</w:t>
            </w:r>
          </w:p>
        </w:tc>
        <w:tc>
          <w:tcPr>
            <w:tcW w:w="992" w:type="dxa"/>
            <w:hideMark/>
          </w:tcPr>
          <w:p w14:paraId="4FAA25F9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>NA</w:t>
            </w:r>
          </w:p>
        </w:tc>
      </w:tr>
      <w:tr w:rsidR="00EA5878" w:rsidRPr="007768F3" w14:paraId="68449099" w14:textId="77777777" w:rsidTr="0013583C">
        <w:trPr>
          <w:trHeight w:val="225"/>
        </w:trPr>
        <w:tc>
          <w:tcPr>
            <w:tcW w:w="2737" w:type="dxa"/>
            <w:hideMark/>
          </w:tcPr>
          <w:p w14:paraId="31FFD518" w14:textId="77777777" w:rsidR="00EA5878" w:rsidRPr="007768F3" w:rsidRDefault="00EA5878" w:rsidP="0013583C">
            <w:pPr>
              <w:rPr>
                <w:lang w:eastAsia="ko-KR"/>
              </w:rPr>
            </w:pPr>
            <w:proofErr w:type="spellStart"/>
            <w:r w:rsidRPr="007768F3">
              <w:rPr>
                <w:lang w:eastAsia="ko-KR"/>
              </w:rPr>
              <w:lastRenderedPageBreak/>
              <w:t>rach</w:t>
            </w:r>
            <w:proofErr w:type="spellEnd"/>
            <w:r w:rsidRPr="007768F3">
              <w:rPr>
                <w:lang w:eastAsia="ko-KR"/>
              </w:rPr>
              <w:t>-</w:t>
            </w:r>
            <w:proofErr w:type="spellStart"/>
            <w:r w:rsidRPr="007768F3">
              <w:rPr>
                <w:lang w:eastAsia="ko-KR"/>
              </w:rPr>
              <w:t>coreset</w:t>
            </w:r>
            <w:proofErr w:type="spellEnd"/>
            <w:r w:rsidRPr="007768F3">
              <w:rPr>
                <w:lang w:eastAsia="ko-KR"/>
              </w:rPr>
              <w:t>-configuration</w:t>
            </w:r>
          </w:p>
        </w:tc>
        <w:tc>
          <w:tcPr>
            <w:tcW w:w="2928" w:type="dxa"/>
            <w:hideMark/>
          </w:tcPr>
          <w:p w14:paraId="3E9ED1C3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>CORESET configured for random access</w:t>
            </w:r>
          </w:p>
        </w:tc>
        <w:tc>
          <w:tcPr>
            <w:tcW w:w="2977" w:type="dxa"/>
            <w:hideMark/>
          </w:tcPr>
          <w:p w14:paraId="6DE1E9B9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 xml:space="preserve">　</w:t>
            </w:r>
          </w:p>
        </w:tc>
        <w:tc>
          <w:tcPr>
            <w:tcW w:w="992" w:type="dxa"/>
            <w:hideMark/>
          </w:tcPr>
          <w:p w14:paraId="0ED04DC7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>Same as pdcchConfigSIB1</w:t>
            </w:r>
          </w:p>
        </w:tc>
      </w:tr>
      <w:tr w:rsidR="00EA5878" w:rsidRPr="007768F3" w14:paraId="2FD6311E" w14:textId="77777777" w:rsidTr="0013583C">
        <w:trPr>
          <w:trHeight w:val="675"/>
        </w:trPr>
        <w:tc>
          <w:tcPr>
            <w:tcW w:w="2737" w:type="dxa"/>
            <w:noWrap/>
            <w:hideMark/>
          </w:tcPr>
          <w:p w14:paraId="296C3E76" w14:textId="77777777" w:rsidR="00EA5878" w:rsidRPr="007768F3" w:rsidRDefault="00EA5878" w:rsidP="0013583C">
            <w:pPr>
              <w:rPr>
                <w:lang w:eastAsia="ko-KR"/>
              </w:rPr>
            </w:pPr>
            <w:proofErr w:type="spellStart"/>
            <w:r w:rsidRPr="007768F3">
              <w:rPr>
                <w:lang w:eastAsia="ko-KR"/>
              </w:rPr>
              <w:t>rar_windowlength</w:t>
            </w:r>
            <w:proofErr w:type="spellEnd"/>
          </w:p>
        </w:tc>
        <w:tc>
          <w:tcPr>
            <w:tcW w:w="2928" w:type="dxa"/>
            <w:hideMark/>
          </w:tcPr>
          <w:p w14:paraId="38A4F887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 xml:space="preserve">Window for RAR </w:t>
            </w:r>
          </w:p>
        </w:tc>
        <w:tc>
          <w:tcPr>
            <w:tcW w:w="2977" w:type="dxa"/>
            <w:noWrap/>
            <w:hideMark/>
          </w:tcPr>
          <w:p w14:paraId="2BDF2DB5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 xml:space="preserve">　</w:t>
            </w:r>
          </w:p>
        </w:tc>
        <w:tc>
          <w:tcPr>
            <w:tcW w:w="992" w:type="dxa"/>
            <w:noWrap/>
            <w:hideMark/>
          </w:tcPr>
          <w:p w14:paraId="2BE94A5A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 xml:space="preserve">　</w:t>
            </w:r>
          </w:p>
        </w:tc>
      </w:tr>
      <w:tr w:rsidR="00EA5878" w:rsidRPr="007768F3" w14:paraId="2EC5081A" w14:textId="77777777" w:rsidTr="0013583C">
        <w:trPr>
          <w:trHeight w:val="900"/>
        </w:trPr>
        <w:tc>
          <w:tcPr>
            <w:tcW w:w="2737" w:type="dxa"/>
            <w:hideMark/>
          </w:tcPr>
          <w:p w14:paraId="47271E3F" w14:textId="77777777" w:rsidR="00EA5878" w:rsidRPr="007768F3" w:rsidRDefault="00EA5878" w:rsidP="0013583C">
            <w:pPr>
              <w:rPr>
                <w:lang w:eastAsia="ko-KR"/>
              </w:rPr>
            </w:pPr>
            <w:proofErr w:type="spellStart"/>
            <w:r w:rsidRPr="007768F3">
              <w:rPr>
                <w:lang w:eastAsia="ko-KR"/>
              </w:rPr>
              <w:t>restrictedSetConfig</w:t>
            </w:r>
            <w:proofErr w:type="spellEnd"/>
          </w:p>
        </w:tc>
        <w:tc>
          <w:tcPr>
            <w:tcW w:w="2928" w:type="dxa"/>
            <w:hideMark/>
          </w:tcPr>
          <w:p w14:paraId="42C02244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>Configuration of unrestricted and restricted sets</w:t>
            </w:r>
          </w:p>
        </w:tc>
        <w:tc>
          <w:tcPr>
            <w:tcW w:w="2977" w:type="dxa"/>
            <w:hideMark/>
          </w:tcPr>
          <w:p w14:paraId="5FEF5A33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>unrestricted, restricted Type A, restricted Type B</w:t>
            </w:r>
          </w:p>
        </w:tc>
        <w:tc>
          <w:tcPr>
            <w:tcW w:w="992" w:type="dxa"/>
            <w:hideMark/>
          </w:tcPr>
          <w:p w14:paraId="7C644C03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>NA</w:t>
            </w:r>
          </w:p>
        </w:tc>
      </w:tr>
      <w:tr w:rsidR="00EA5878" w:rsidRPr="007768F3" w14:paraId="3147F1CA" w14:textId="77777777" w:rsidTr="0013583C">
        <w:trPr>
          <w:trHeight w:val="225"/>
        </w:trPr>
        <w:tc>
          <w:tcPr>
            <w:tcW w:w="2737" w:type="dxa"/>
            <w:noWrap/>
            <w:hideMark/>
          </w:tcPr>
          <w:p w14:paraId="57D48E68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>SSB-threshold</w:t>
            </w:r>
          </w:p>
        </w:tc>
        <w:tc>
          <w:tcPr>
            <w:tcW w:w="2928" w:type="dxa"/>
            <w:hideMark/>
          </w:tcPr>
          <w:p w14:paraId="10681821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>UE can select the SS block and corresponding PRACH resource for path-loss estimation and (re)transmission based on SS blocks that satisfy the threshold</w:t>
            </w:r>
          </w:p>
        </w:tc>
        <w:tc>
          <w:tcPr>
            <w:tcW w:w="2977" w:type="dxa"/>
            <w:noWrap/>
            <w:hideMark/>
          </w:tcPr>
          <w:p w14:paraId="0472767E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 xml:space="preserve">　</w:t>
            </w:r>
          </w:p>
        </w:tc>
        <w:tc>
          <w:tcPr>
            <w:tcW w:w="992" w:type="dxa"/>
            <w:noWrap/>
            <w:hideMark/>
          </w:tcPr>
          <w:p w14:paraId="363884B5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 xml:space="preserve">　</w:t>
            </w:r>
          </w:p>
        </w:tc>
      </w:tr>
      <w:tr w:rsidR="00EA5878" w:rsidRPr="007768F3" w14:paraId="3B1D2D7C" w14:textId="77777777" w:rsidTr="0013583C">
        <w:trPr>
          <w:trHeight w:val="225"/>
        </w:trPr>
        <w:tc>
          <w:tcPr>
            <w:tcW w:w="2737" w:type="dxa"/>
            <w:noWrap/>
            <w:hideMark/>
          </w:tcPr>
          <w:p w14:paraId="3013AAA6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>SUL-SSB-threshold</w:t>
            </w:r>
          </w:p>
        </w:tc>
        <w:tc>
          <w:tcPr>
            <w:tcW w:w="2928" w:type="dxa"/>
            <w:hideMark/>
          </w:tcPr>
          <w:p w14:paraId="7D867B17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 xml:space="preserve">UE specific parameter for SUL where UE can select the SS block and corresponding PRACH resource for path-loss estimation and (re)transmission based on SS blocks that satisfy the threshold. </w:t>
            </w:r>
          </w:p>
        </w:tc>
        <w:tc>
          <w:tcPr>
            <w:tcW w:w="2977" w:type="dxa"/>
            <w:noWrap/>
            <w:hideMark/>
          </w:tcPr>
          <w:p w14:paraId="2B2D2AED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 xml:space="preserve">　</w:t>
            </w:r>
          </w:p>
        </w:tc>
        <w:tc>
          <w:tcPr>
            <w:tcW w:w="992" w:type="dxa"/>
            <w:noWrap/>
            <w:hideMark/>
          </w:tcPr>
          <w:p w14:paraId="7ED48C74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 xml:space="preserve">　</w:t>
            </w:r>
          </w:p>
        </w:tc>
      </w:tr>
      <w:tr w:rsidR="00EA5878" w:rsidRPr="007768F3" w14:paraId="34682D43" w14:textId="77777777" w:rsidTr="0013583C">
        <w:trPr>
          <w:trHeight w:val="450"/>
        </w:trPr>
        <w:tc>
          <w:tcPr>
            <w:tcW w:w="2737" w:type="dxa"/>
            <w:hideMark/>
          </w:tcPr>
          <w:p w14:paraId="6966C4E3" w14:textId="77777777" w:rsidR="00EA5878" w:rsidRPr="007768F3" w:rsidRDefault="00EA5878" w:rsidP="0013583C">
            <w:pPr>
              <w:rPr>
                <w:lang w:eastAsia="ko-KR"/>
              </w:rPr>
            </w:pPr>
            <w:proofErr w:type="spellStart"/>
            <w:r w:rsidRPr="007768F3">
              <w:rPr>
                <w:lang w:eastAsia="ko-KR"/>
              </w:rPr>
              <w:t>zeroCorrelationZoneConfig</w:t>
            </w:r>
            <w:proofErr w:type="spellEnd"/>
          </w:p>
        </w:tc>
        <w:tc>
          <w:tcPr>
            <w:tcW w:w="2928" w:type="dxa"/>
            <w:hideMark/>
          </w:tcPr>
          <w:p w14:paraId="269C2650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>N-CS configuration, see Table 6.3.3.1-3 in 38.211</w:t>
            </w:r>
          </w:p>
        </w:tc>
        <w:tc>
          <w:tcPr>
            <w:tcW w:w="2977" w:type="dxa"/>
            <w:hideMark/>
          </w:tcPr>
          <w:p w14:paraId="4F76897A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>0 - 15</w:t>
            </w:r>
          </w:p>
        </w:tc>
        <w:tc>
          <w:tcPr>
            <w:tcW w:w="992" w:type="dxa"/>
            <w:hideMark/>
          </w:tcPr>
          <w:p w14:paraId="1184F2ED" w14:textId="77777777" w:rsidR="00EA5878" w:rsidRPr="007768F3" w:rsidRDefault="00EA5878" w:rsidP="0013583C">
            <w:pPr>
              <w:rPr>
                <w:lang w:eastAsia="ko-KR"/>
              </w:rPr>
            </w:pPr>
            <w:r w:rsidRPr="007768F3">
              <w:rPr>
                <w:lang w:eastAsia="ko-KR"/>
              </w:rPr>
              <w:t>NA</w:t>
            </w:r>
          </w:p>
        </w:tc>
      </w:tr>
    </w:tbl>
    <w:p w14:paraId="5E274798" w14:textId="77777777" w:rsidR="00EA5878" w:rsidRPr="00CE39F2" w:rsidRDefault="00EA5878" w:rsidP="00317F47">
      <w:pPr>
        <w:spacing w:after="0"/>
        <w:rPr>
          <w:rFonts w:eastAsiaTheme="minorEastAsia"/>
          <w:lang w:eastAsia="ko-KR"/>
        </w:rPr>
      </w:pPr>
    </w:p>
    <w:sectPr w:rsidR="00EA5878" w:rsidRPr="00CE39F2" w:rsidSect="00EA5878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35A4BE" w14:textId="77777777" w:rsidR="00BC5ADD" w:rsidRDefault="00BC5ADD">
      <w:r>
        <w:separator/>
      </w:r>
    </w:p>
  </w:endnote>
  <w:endnote w:type="continuationSeparator" w:id="0">
    <w:p w14:paraId="0A2FF940" w14:textId="77777777" w:rsidR="00BC5ADD" w:rsidRDefault="00BC5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6EC7FC" w14:textId="77777777" w:rsidR="00BC5ADD" w:rsidRDefault="00BC5ADD">
      <w:r>
        <w:separator/>
      </w:r>
    </w:p>
  </w:footnote>
  <w:footnote w:type="continuationSeparator" w:id="0">
    <w:p w14:paraId="33A9FE11" w14:textId="77777777" w:rsidR="00BC5ADD" w:rsidRDefault="00BC5A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761333" w14:textId="77777777" w:rsidR="00BC4305" w:rsidRDefault="00BC430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4D384C"/>
    <w:multiLevelType w:val="hybridMultilevel"/>
    <w:tmpl w:val="FA705D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69426A"/>
    <w:multiLevelType w:val="hybridMultilevel"/>
    <w:tmpl w:val="2EC6D4D6"/>
    <w:lvl w:ilvl="0" w:tplc="68343256">
      <w:numFmt w:val="bullet"/>
      <w:lvlText w:val="-"/>
      <w:lvlJc w:val="left"/>
      <w:pPr>
        <w:ind w:left="4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0F0F5601"/>
    <w:multiLevelType w:val="hybridMultilevel"/>
    <w:tmpl w:val="CAEAF4B0"/>
    <w:lvl w:ilvl="0" w:tplc="E55A6B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2D05E87"/>
    <w:multiLevelType w:val="hybridMultilevel"/>
    <w:tmpl w:val="2BA0F620"/>
    <w:lvl w:ilvl="0" w:tplc="B55891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17FE167F"/>
    <w:multiLevelType w:val="hybridMultilevel"/>
    <w:tmpl w:val="B37652B2"/>
    <w:lvl w:ilvl="0" w:tplc="5A68DBD2">
      <w:start w:val="10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8B7654E"/>
    <w:multiLevelType w:val="hybridMultilevel"/>
    <w:tmpl w:val="F1644D7A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A0722BE"/>
    <w:multiLevelType w:val="hybridMultilevel"/>
    <w:tmpl w:val="38242DAA"/>
    <w:lvl w:ilvl="0" w:tplc="485425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10AE1E">
      <w:start w:val="83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35AFDE0">
      <w:start w:val="83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E3AA62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A876A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184AC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D56D7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1EB4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CE26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3E52E38"/>
    <w:multiLevelType w:val="hybridMultilevel"/>
    <w:tmpl w:val="918633DE"/>
    <w:lvl w:ilvl="0" w:tplc="6834325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251263E9"/>
    <w:multiLevelType w:val="hybridMultilevel"/>
    <w:tmpl w:val="7CFA21E8"/>
    <w:lvl w:ilvl="0" w:tplc="0F522E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40F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86E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66C6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C83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DA9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7AE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48C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30E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C526E7"/>
    <w:multiLevelType w:val="hybridMultilevel"/>
    <w:tmpl w:val="6F0A61EA"/>
    <w:lvl w:ilvl="0" w:tplc="04987BAE">
      <w:start w:val="1"/>
      <w:numFmt w:val="bullet"/>
      <w:lvlText w:val="-"/>
      <w:lvlJc w:val="left"/>
      <w:pPr>
        <w:ind w:left="758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C076DFEE">
      <w:numFmt w:val="bullet"/>
      <w:lvlText w:val=""/>
      <w:lvlJc w:val="left"/>
      <w:pPr>
        <w:ind w:left="2198" w:hanging="360"/>
      </w:pPr>
      <w:rPr>
        <w:rFonts w:ascii="Wingdings" w:eastAsia="맑은 고딕" w:hAnsi="Wingdings" w:cs="Arial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3" w15:restartNumberingAfterBreak="0">
    <w:nsid w:val="2BF17792"/>
    <w:multiLevelType w:val="hybridMultilevel"/>
    <w:tmpl w:val="F970F3F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4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 w15:restartNumberingAfterBreak="0">
    <w:nsid w:val="3CD578C5"/>
    <w:multiLevelType w:val="hybridMultilevel"/>
    <w:tmpl w:val="6BC03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DB085B"/>
    <w:multiLevelType w:val="hybridMultilevel"/>
    <w:tmpl w:val="50E601C6"/>
    <w:lvl w:ilvl="0" w:tplc="EF9CF64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4B4797F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46A6213E"/>
    <w:multiLevelType w:val="hybridMultilevel"/>
    <w:tmpl w:val="B3BE0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2368CE"/>
    <w:multiLevelType w:val="hybridMultilevel"/>
    <w:tmpl w:val="17E05DA6"/>
    <w:lvl w:ilvl="0" w:tplc="A2CE6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05C38">
      <w:start w:val="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E68E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B00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76C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F8B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07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23C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94F1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70946B0"/>
    <w:multiLevelType w:val="hybridMultilevel"/>
    <w:tmpl w:val="3920DFC0"/>
    <w:lvl w:ilvl="0" w:tplc="7AD6F5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99C7222"/>
    <w:multiLevelType w:val="hybridMultilevel"/>
    <w:tmpl w:val="BAC6E10C"/>
    <w:lvl w:ilvl="0" w:tplc="3AC64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0EA4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68F4DE">
      <w:start w:val="2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C6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54B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E9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44B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9CF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EA7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9F1350C"/>
    <w:multiLevelType w:val="hybridMultilevel"/>
    <w:tmpl w:val="57FE423E"/>
    <w:lvl w:ilvl="0" w:tplc="E702C356">
      <w:start w:val="2017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F02254A"/>
    <w:multiLevelType w:val="hybridMultilevel"/>
    <w:tmpl w:val="2BA0F620"/>
    <w:lvl w:ilvl="0" w:tplc="B55891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6" w15:restartNumberingAfterBreak="0">
    <w:nsid w:val="5F9B7DFC"/>
    <w:multiLevelType w:val="hybridMultilevel"/>
    <w:tmpl w:val="68D2C37E"/>
    <w:lvl w:ilvl="0" w:tplc="45C6522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07B2601"/>
    <w:multiLevelType w:val="hybridMultilevel"/>
    <w:tmpl w:val="48B48A70"/>
    <w:lvl w:ilvl="0" w:tplc="5144F4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920882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D042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28FE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4223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2F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F82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943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80E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17B6B6C"/>
    <w:multiLevelType w:val="hybridMultilevel"/>
    <w:tmpl w:val="62885DF2"/>
    <w:lvl w:ilvl="0" w:tplc="D8C8FC30">
      <w:start w:val="3"/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052028"/>
    <w:multiLevelType w:val="hybridMultilevel"/>
    <w:tmpl w:val="C8143B28"/>
    <w:lvl w:ilvl="0" w:tplc="B97C6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C26DA2">
      <w:start w:val="46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84B96">
      <w:start w:val="46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AC63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4273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E0C1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20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125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A6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2EF16D1"/>
    <w:multiLevelType w:val="hybridMultilevel"/>
    <w:tmpl w:val="47921EC6"/>
    <w:lvl w:ilvl="0" w:tplc="2758A59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A2D58D7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8"/>
  </w:num>
  <w:num w:numId="2">
    <w:abstractNumId w:val="14"/>
  </w:num>
  <w:num w:numId="3">
    <w:abstractNumId w:val="22"/>
  </w:num>
  <w:num w:numId="4">
    <w:abstractNumId w:val="32"/>
  </w:num>
  <w:num w:numId="5">
    <w:abstractNumId w:val="27"/>
  </w:num>
  <w:num w:numId="6">
    <w:abstractNumId w:val="23"/>
  </w:num>
  <w:num w:numId="7">
    <w:abstractNumId w:val="29"/>
  </w:num>
  <w:num w:numId="8">
    <w:abstractNumId w:val="24"/>
  </w:num>
  <w:num w:numId="9">
    <w:abstractNumId w:val="6"/>
  </w:num>
  <w:num w:numId="10">
    <w:abstractNumId w:val="21"/>
  </w:num>
  <w:num w:numId="11">
    <w:abstractNumId w:val="19"/>
  </w:num>
  <w:num w:numId="12">
    <w:abstractNumId w:val="10"/>
  </w:num>
  <w:num w:numId="13">
    <w:abstractNumId w:val="3"/>
  </w:num>
  <w:num w:numId="14">
    <w:abstractNumId w:val="16"/>
  </w:num>
  <w:num w:numId="15">
    <w:abstractNumId w:val="11"/>
  </w:num>
  <w:num w:numId="16">
    <w:abstractNumId w:val="26"/>
  </w:num>
  <w:num w:numId="17">
    <w:abstractNumId w:val="7"/>
  </w:num>
  <w:num w:numId="18">
    <w:abstractNumId w:val="13"/>
  </w:num>
  <w:num w:numId="19">
    <w:abstractNumId w:val="9"/>
  </w:num>
  <w:num w:numId="20">
    <w:abstractNumId w:val="31"/>
  </w:num>
  <w:num w:numId="21">
    <w:abstractNumId w:val="12"/>
  </w:num>
  <w:num w:numId="22">
    <w:abstractNumId w:val="4"/>
  </w:num>
  <w:num w:numId="23">
    <w:abstractNumId w:val="28"/>
  </w:num>
  <w:num w:numId="24">
    <w:abstractNumId w:val="2"/>
  </w:num>
  <w:num w:numId="25">
    <w:abstractNumId w:val="18"/>
  </w:num>
  <w:num w:numId="26">
    <w:abstractNumId w:val="20"/>
  </w:num>
  <w:num w:numId="27">
    <w:abstractNumId w:val="17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30"/>
  </w:num>
  <w:num w:numId="30">
    <w:abstractNumId w:val="1"/>
  </w:num>
  <w:num w:numId="31">
    <w:abstractNumId w:val="33"/>
  </w:num>
  <w:num w:numId="32">
    <w:abstractNumId w:val="25"/>
  </w:num>
  <w:num w:numId="33">
    <w:abstractNumId w:val="5"/>
  </w:num>
  <w:num w:numId="34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05C4"/>
    <w:rsid w:val="00001421"/>
    <w:rsid w:val="00001A9E"/>
    <w:rsid w:val="00001C76"/>
    <w:rsid w:val="000020C0"/>
    <w:rsid w:val="00002A92"/>
    <w:rsid w:val="000033A8"/>
    <w:rsid w:val="00003741"/>
    <w:rsid w:val="00004076"/>
    <w:rsid w:val="00005509"/>
    <w:rsid w:val="00005774"/>
    <w:rsid w:val="00005951"/>
    <w:rsid w:val="00005F99"/>
    <w:rsid w:val="00006744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08"/>
    <w:rsid w:val="00011FB1"/>
    <w:rsid w:val="00012357"/>
    <w:rsid w:val="00012445"/>
    <w:rsid w:val="00012CC8"/>
    <w:rsid w:val="00012D3C"/>
    <w:rsid w:val="00013E01"/>
    <w:rsid w:val="0001401B"/>
    <w:rsid w:val="000167DF"/>
    <w:rsid w:val="0001695D"/>
    <w:rsid w:val="000172F4"/>
    <w:rsid w:val="000210FF"/>
    <w:rsid w:val="000214D8"/>
    <w:rsid w:val="00021CA4"/>
    <w:rsid w:val="00022194"/>
    <w:rsid w:val="00022677"/>
    <w:rsid w:val="00022C4C"/>
    <w:rsid w:val="00022E33"/>
    <w:rsid w:val="00025609"/>
    <w:rsid w:val="00025CB3"/>
    <w:rsid w:val="00025DDA"/>
    <w:rsid w:val="00026242"/>
    <w:rsid w:val="00027A22"/>
    <w:rsid w:val="00027C50"/>
    <w:rsid w:val="00027DC0"/>
    <w:rsid w:val="00030341"/>
    <w:rsid w:val="00030B6F"/>
    <w:rsid w:val="00030EA8"/>
    <w:rsid w:val="00031BA0"/>
    <w:rsid w:val="000321A8"/>
    <w:rsid w:val="0003271D"/>
    <w:rsid w:val="00032854"/>
    <w:rsid w:val="000337AE"/>
    <w:rsid w:val="000359C4"/>
    <w:rsid w:val="00036A11"/>
    <w:rsid w:val="00036DAC"/>
    <w:rsid w:val="000375ED"/>
    <w:rsid w:val="00040D18"/>
    <w:rsid w:val="00041416"/>
    <w:rsid w:val="0004152C"/>
    <w:rsid w:val="00043F06"/>
    <w:rsid w:val="00045082"/>
    <w:rsid w:val="00045210"/>
    <w:rsid w:val="00046AB8"/>
    <w:rsid w:val="00046EDE"/>
    <w:rsid w:val="0005019A"/>
    <w:rsid w:val="00050412"/>
    <w:rsid w:val="00051AFF"/>
    <w:rsid w:val="00052776"/>
    <w:rsid w:val="00052FB5"/>
    <w:rsid w:val="00053132"/>
    <w:rsid w:val="00053633"/>
    <w:rsid w:val="00053930"/>
    <w:rsid w:val="000543C0"/>
    <w:rsid w:val="00054AE1"/>
    <w:rsid w:val="000551A1"/>
    <w:rsid w:val="00055549"/>
    <w:rsid w:val="00055EB7"/>
    <w:rsid w:val="00055EC9"/>
    <w:rsid w:val="00056B06"/>
    <w:rsid w:val="00057250"/>
    <w:rsid w:val="00057853"/>
    <w:rsid w:val="00057CB5"/>
    <w:rsid w:val="00060151"/>
    <w:rsid w:val="00060189"/>
    <w:rsid w:val="000620CD"/>
    <w:rsid w:val="000621DB"/>
    <w:rsid w:val="0006267E"/>
    <w:rsid w:val="00062716"/>
    <w:rsid w:val="000627C6"/>
    <w:rsid w:val="00063AB0"/>
    <w:rsid w:val="00063AC6"/>
    <w:rsid w:val="00063F1D"/>
    <w:rsid w:val="00065630"/>
    <w:rsid w:val="00065C00"/>
    <w:rsid w:val="000673BF"/>
    <w:rsid w:val="0007119C"/>
    <w:rsid w:val="00071F1E"/>
    <w:rsid w:val="000720DC"/>
    <w:rsid w:val="00072453"/>
    <w:rsid w:val="00072C1F"/>
    <w:rsid w:val="00073C42"/>
    <w:rsid w:val="00073E25"/>
    <w:rsid w:val="000755B5"/>
    <w:rsid w:val="0007650C"/>
    <w:rsid w:val="00076C44"/>
    <w:rsid w:val="00076E2F"/>
    <w:rsid w:val="00076FF5"/>
    <w:rsid w:val="000775AB"/>
    <w:rsid w:val="00080AAE"/>
    <w:rsid w:val="00083457"/>
    <w:rsid w:val="00083DE3"/>
    <w:rsid w:val="00084F49"/>
    <w:rsid w:val="00085738"/>
    <w:rsid w:val="00085ED9"/>
    <w:rsid w:val="000862ED"/>
    <w:rsid w:val="00086364"/>
    <w:rsid w:val="000868E1"/>
    <w:rsid w:val="00086A31"/>
    <w:rsid w:val="00087EEE"/>
    <w:rsid w:val="00087F06"/>
    <w:rsid w:val="000902E8"/>
    <w:rsid w:val="00090609"/>
    <w:rsid w:val="00090A57"/>
    <w:rsid w:val="00091C52"/>
    <w:rsid w:val="00092123"/>
    <w:rsid w:val="000934B6"/>
    <w:rsid w:val="00093E45"/>
    <w:rsid w:val="000948FB"/>
    <w:rsid w:val="00094B22"/>
    <w:rsid w:val="0009739B"/>
    <w:rsid w:val="00097AF5"/>
    <w:rsid w:val="00097B99"/>
    <w:rsid w:val="000A0FAC"/>
    <w:rsid w:val="000A1D31"/>
    <w:rsid w:val="000A26F4"/>
    <w:rsid w:val="000A2D74"/>
    <w:rsid w:val="000A4785"/>
    <w:rsid w:val="000A4899"/>
    <w:rsid w:val="000A5315"/>
    <w:rsid w:val="000A591F"/>
    <w:rsid w:val="000A6336"/>
    <w:rsid w:val="000A6C4B"/>
    <w:rsid w:val="000A77A6"/>
    <w:rsid w:val="000B0B99"/>
    <w:rsid w:val="000B0D92"/>
    <w:rsid w:val="000B1FCD"/>
    <w:rsid w:val="000B25B1"/>
    <w:rsid w:val="000B264D"/>
    <w:rsid w:val="000B2B68"/>
    <w:rsid w:val="000B32FD"/>
    <w:rsid w:val="000B3369"/>
    <w:rsid w:val="000B3C4F"/>
    <w:rsid w:val="000B3EF9"/>
    <w:rsid w:val="000B4FD7"/>
    <w:rsid w:val="000B56DE"/>
    <w:rsid w:val="000B7B48"/>
    <w:rsid w:val="000C074E"/>
    <w:rsid w:val="000C0B9D"/>
    <w:rsid w:val="000C0F99"/>
    <w:rsid w:val="000C14C1"/>
    <w:rsid w:val="000C2DAC"/>
    <w:rsid w:val="000C3A4B"/>
    <w:rsid w:val="000C3BE1"/>
    <w:rsid w:val="000C56CE"/>
    <w:rsid w:val="000C650F"/>
    <w:rsid w:val="000C6B7A"/>
    <w:rsid w:val="000C7D54"/>
    <w:rsid w:val="000D0010"/>
    <w:rsid w:val="000D00DD"/>
    <w:rsid w:val="000D0AE1"/>
    <w:rsid w:val="000D1026"/>
    <w:rsid w:val="000D19F4"/>
    <w:rsid w:val="000D1CB9"/>
    <w:rsid w:val="000D1F29"/>
    <w:rsid w:val="000D25AC"/>
    <w:rsid w:val="000D32B8"/>
    <w:rsid w:val="000D375B"/>
    <w:rsid w:val="000D435D"/>
    <w:rsid w:val="000D4680"/>
    <w:rsid w:val="000D4806"/>
    <w:rsid w:val="000D4B54"/>
    <w:rsid w:val="000D5200"/>
    <w:rsid w:val="000D6D8B"/>
    <w:rsid w:val="000D758A"/>
    <w:rsid w:val="000D77B5"/>
    <w:rsid w:val="000E1471"/>
    <w:rsid w:val="000E1AF3"/>
    <w:rsid w:val="000E2201"/>
    <w:rsid w:val="000E34D6"/>
    <w:rsid w:val="000E4098"/>
    <w:rsid w:val="000E48A4"/>
    <w:rsid w:val="000E512F"/>
    <w:rsid w:val="000E549C"/>
    <w:rsid w:val="000E6539"/>
    <w:rsid w:val="000E7166"/>
    <w:rsid w:val="000E7E9E"/>
    <w:rsid w:val="000F021D"/>
    <w:rsid w:val="000F0774"/>
    <w:rsid w:val="000F0D83"/>
    <w:rsid w:val="000F19B4"/>
    <w:rsid w:val="000F1F49"/>
    <w:rsid w:val="000F28A5"/>
    <w:rsid w:val="000F2916"/>
    <w:rsid w:val="000F3287"/>
    <w:rsid w:val="000F3AB3"/>
    <w:rsid w:val="000F41DF"/>
    <w:rsid w:val="000F433B"/>
    <w:rsid w:val="000F5093"/>
    <w:rsid w:val="000F5D7C"/>
    <w:rsid w:val="000F60C9"/>
    <w:rsid w:val="000F7193"/>
    <w:rsid w:val="000F729B"/>
    <w:rsid w:val="000F762B"/>
    <w:rsid w:val="000F7A66"/>
    <w:rsid w:val="00100CCE"/>
    <w:rsid w:val="00100D26"/>
    <w:rsid w:val="0010112F"/>
    <w:rsid w:val="0010113B"/>
    <w:rsid w:val="00101AC6"/>
    <w:rsid w:val="00101FE9"/>
    <w:rsid w:val="00102506"/>
    <w:rsid w:val="001038BF"/>
    <w:rsid w:val="00103FB1"/>
    <w:rsid w:val="0010483E"/>
    <w:rsid w:val="00104BD6"/>
    <w:rsid w:val="00106085"/>
    <w:rsid w:val="001067FF"/>
    <w:rsid w:val="00106E00"/>
    <w:rsid w:val="00106F9A"/>
    <w:rsid w:val="00107218"/>
    <w:rsid w:val="00107C3A"/>
    <w:rsid w:val="001111C4"/>
    <w:rsid w:val="00111454"/>
    <w:rsid w:val="00112502"/>
    <w:rsid w:val="00112A63"/>
    <w:rsid w:val="00112A78"/>
    <w:rsid w:val="00114203"/>
    <w:rsid w:val="00114A88"/>
    <w:rsid w:val="00114D6F"/>
    <w:rsid w:val="00114EB4"/>
    <w:rsid w:val="00114EDB"/>
    <w:rsid w:val="00114F39"/>
    <w:rsid w:val="001155B8"/>
    <w:rsid w:val="00115AB2"/>
    <w:rsid w:val="00115BE4"/>
    <w:rsid w:val="001172A5"/>
    <w:rsid w:val="0011739B"/>
    <w:rsid w:val="00117972"/>
    <w:rsid w:val="00117B15"/>
    <w:rsid w:val="00120B93"/>
    <w:rsid w:val="00121508"/>
    <w:rsid w:val="0012156A"/>
    <w:rsid w:val="001219C2"/>
    <w:rsid w:val="00121AC2"/>
    <w:rsid w:val="00122E2E"/>
    <w:rsid w:val="0012303A"/>
    <w:rsid w:val="00123B51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5071"/>
    <w:rsid w:val="00135364"/>
    <w:rsid w:val="0013583C"/>
    <w:rsid w:val="001358FE"/>
    <w:rsid w:val="00135EB0"/>
    <w:rsid w:val="00136E4B"/>
    <w:rsid w:val="00137048"/>
    <w:rsid w:val="00137383"/>
    <w:rsid w:val="001379DE"/>
    <w:rsid w:val="0014063F"/>
    <w:rsid w:val="00140E28"/>
    <w:rsid w:val="00141472"/>
    <w:rsid w:val="0014189F"/>
    <w:rsid w:val="00141F04"/>
    <w:rsid w:val="0014272C"/>
    <w:rsid w:val="0014343A"/>
    <w:rsid w:val="001437A2"/>
    <w:rsid w:val="00143869"/>
    <w:rsid w:val="00144F90"/>
    <w:rsid w:val="00145793"/>
    <w:rsid w:val="001458B6"/>
    <w:rsid w:val="00146DE6"/>
    <w:rsid w:val="001471E4"/>
    <w:rsid w:val="00147305"/>
    <w:rsid w:val="001503B7"/>
    <w:rsid w:val="00151B1F"/>
    <w:rsid w:val="001535A8"/>
    <w:rsid w:val="0015445A"/>
    <w:rsid w:val="0015468D"/>
    <w:rsid w:val="00155943"/>
    <w:rsid w:val="0015641E"/>
    <w:rsid w:val="0015708C"/>
    <w:rsid w:val="00157C42"/>
    <w:rsid w:val="00160317"/>
    <w:rsid w:val="001618AA"/>
    <w:rsid w:val="00162169"/>
    <w:rsid w:val="00162392"/>
    <w:rsid w:val="00162B0B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3F11"/>
    <w:rsid w:val="001756F1"/>
    <w:rsid w:val="00175B19"/>
    <w:rsid w:val="00176B67"/>
    <w:rsid w:val="00177303"/>
    <w:rsid w:val="00180AD4"/>
    <w:rsid w:val="00180CFB"/>
    <w:rsid w:val="00180D8E"/>
    <w:rsid w:val="001811D3"/>
    <w:rsid w:val="00181899"/>
    <w:rsid w:val="00182E06"/>
    <w:rsid w:val="00182F58"/>
    <w:rsid w:val="00183EC5"/>
    <w:rsid w:val="00184140"/>
    <w:rsid w:val="00184388"/>
    <w:rsid w:val="00184848"/>
    <w:rsid w:val="001850D6"/>
    <w:rsid w:val="001866C3"/>
    <w:rsid w:val="00187B8C"/>
    <w:rsid w:val="00187DAE"/>
    <w:rsid w:val="00190B32"/>
    <w:rsid w:val="001911AC"/>
    <w:rsid w:val="0019161B"/>
    <w:rsid w:val="00192240"/>
    <w:rsid w:val="0019396C"/>
    <w:rsid w:val="0019499E"/>
    <w:rsid w:val="0019650E"/>
    <w:rsid w:val="00196848"/>
    <w:rsid w:val="00196998"/>
    <w:rsid w:val="00196B28"/>
    <w:rsid w:val="0019735B"/>
    <w:rsid w:val="00197743"/>
    <w:rsid w:val="001978FD"/>
    <w:rsid w:val="00197BA4"/>
    <w:rsid w:val="00197DD4"/>
    <w:rsid w:val="001A00D9"/>
    <w:rsid w:val="001A2884"/>
    <w:rsid w:val="001A3681"/>
    <w:rsid w:val="001A3AFD"/>
    <w:rsid w:val="001A3EC6"/>
    <w:rsid w:val="001A53DF"/>
    <w:rsid w:val="001A56C7"/>
    <w:rsid w:val="001A624C"/>
    <w:rsid w:val="001A7C4B"/>
    <w:rsid w:val="001B010D"/>
    <w:rsid w:val="001B0D8A"/>
    <w:rsid w:val="001B1D24"/>
    <w:rsid w:val="001B1FAD"/>
    <w:rsid w:val="001B2796"/>
    <w:rsid w:val="001B4848"/>
    <w:rsid w:val="001B4FE8"/>
    <w:rsid w:val="001B620C"/>
    <w:rsid w:val="001B627D"/>
    <w:rsid w:val="001B65D6"/>
    <w:rsid w:val="001B696E"/>
    <w:rsid w:val="001B73F7"/>
    <w:rsid w:val="001B7B32"/>
    <w:rsid w:val="001B7B86"/>
    <w:rsid w:val="001C011D"/>
    <w:rsid w:val="001C0292"/>
    <w:rsid w:val="001C06AA"/>
    <w:rsid w:val="001C0DEF"/>
    <w:rsid w:val="001C128A"/>
    <w:rsid w:val="001C186D"/>
    <w:rsid w:val="001C1E17"/>
    <w:rsid w:val="001C2D74"/>
    <w:rsid w:val="001C3462"/>
    <w:rsid w:val="001C3694"/>
    <w:rsid w:val="001C46E4"/>
    <w:rsid w:val="001C480A"/>
    <w:rsid w:val="001C5C02"/>
    <w:rsid w:val="001C64AB"/>
    <w:rsid w:val="001C6890"/>
    <w:rsid w:val="001C76C5"/>
    <w:rsid w:val="001C7CCA"/>
    <w:rsid w:val="001D04EE"/>
    <w:rsid w:val="001D0661"/>
    <w:rsid w:val="001D07C2"/>
    <w:rsid w:val="001D0C91"/>
    <w:rsid w:val="001D0D60"/>
    <w:rsid w:val="001D0FD7"/>
    <w:rsid w:val="001D1C47"/>
    <w:rsid w:val="001D2861"/>
    <w:rsid w:val="001D2EED"/>
    <w:rsid w:val="001D4091"/>
    <w:rsid w:val="001D518C"/>
    <w:rsid w:val="001D524E"/>
    <w:rsid w:val="001D52DF"/>
    <w:rsid w:val="001D61B8"/>
    <w:rsid w:val="001E01A3"/>
    <w:rsid w:val="001E083E"/>
    <w:rsid w:val="001E0954"/>
    <w:rsid w:val="001E2551"/>
    <w:rsid w:val="001E296E"/>
    <w:rsid w:val="001E5210"/>
    <w:rsid w:val="001E5883"/>
    <w:rsid w:val="001E5FC9"/>
    <w:rsid w:val="001E62F2"/>
    <w:rsid w:val="001E6796"/>
    <w:rsid w:val="001E6E98"/>
    <w:rsid w:val="001E7B19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3CFC"/>
    <w:rsid w:val="001F4519"/>
    <w:rsid w:val="001F5199"/>
    <w:rsid w:val="001F5218"/>
    <w:rsid w:val="001F6F91"/>
    <w:rsid w:val="001F7C2B"/>
    <w:rsid w:val="00200A2C"/>
    <w:rsid w:val="00202049"/>
    <w:rsid w:val="00202279"/>
    <w:rsid w:val="00202BE0"/>
    <w:rsid w:val="002044FD"/>
    <w:rsid w:val="00204AD8"/>
    <w:rsid w:val="00204B7E"/>
    <w:rsid w:val="002051F8"/>
    <w:rsid w:val="00205913"/>
    <w:rsid w:val="00205DF1"/>
    <w:rsid w:val="00207168"/>
    <w:rsid w:val="0021034B"/>
    <w:rsid w:val="00210D0E"/>
    <w:rsid w:val="00210E00"/>
    <w:rsid w:val="00211195"/>
    <w:rsid w:val="0021177B"/>
    <w:rsid w:val="002134F1"/>
    <w:rsid w:val="0021354A"/>
    <w:rsid w:val="00214221"/>
    <w:rsid w:val="0021488F"/>
    <w:rsid w:val="0021595D"/>
    <w:rsid w:val="00215FD4"/>
    <w:rsid w:val="002160F1"/>
    <w:rsid w:val="002164F7"/>
    <w:rsid w:val="00217130"/>
    <w:rsid w:val="002171C5"/>
    <w:rsid w:val="002177FD"/>
    <w:rsid w:val="00217AA4"/>
    <w:rsid w:val="0022000B"/>
    <w:rsid w:val="00220CE6"/>
    <w:rsid w:val="00221014"/>
    <w:rsid w:val="00221965"/>
    <w:rsid w:val="00222B5E"/>
    <w:rsid w:val="002234ED"/>
    <w:rsid w:val="00223BC8"/>
    <w:rsid w:val="00225263"/>
    <w:rsid w:val="002257E0"/>
    <w:rsid w:val="00225F6B"/>
    <w:rsid w:val="00227E85"/>
    <w:rsid w:val="002302CD"/>
    <w:rsid w:val="00230369"/>
    <w:rsid w:val="00232052"/>
    <w:rsid w:val="00232E0C"/>
    <w:rsid w:val="00233868"/>
    <w:rsid w:val="002354CF"/>
    <w:rsid w:val="00235759"/>
    <w:rsid w:val="0023789F"/>
    <w:rsid w:val="00237EB6"/>
    <w:rsid w:val="0024012A"/>
    <w:rsid w:val="00240808"/>
    <w:rsid w:val="0024133B"/>
    <w:rsid w:val="0024179B"/>
    <w:rsid w:val="00241ACC"/>
    <w:rsid w:val="00242798"/>
    <w:rsid w:val="002428B8"/>
    <w:rsid w:val="00242921"/>
    <w:rsid w:val="00244EF2"/>
    <w:rsid w:val="00245C3D"/>
    <w:rsid w:val="00246872"/>
    <w:rsid w:val="002469F1"/>
    <w:rsid w:val="0024758D"/>
    <w:rsid w:val="00250370"/>
    <w:rsid w:val="002509E2"/>
    <w:rsid w:val="002514DC"/>
    <w:rsid w:val="00251758"/>
    <w:rsid w:val="00251DAC"/>
    <w:rsid w:val="00252666"/>
    <w:rsid w:val="0025287D"/>
    <w:rsid w:val="00252B96"/>
    <w:rsid w:val="002534FA"/>
    <w:rsid w:val="0025444C"/>
    <w:rsid w:val="00254D8C"/>
    <w:rsid w:val="002558D5"/>
    <w:rsid w:val="002562C5"/>
    <w:rsid w:val="0025688C"/>
    <w:rsid w:val="0025697E"/>
    <w:rsid w:val="00257528"/>
    <w:rsid w:val="002576FF"/>
    <w:rsid w:val="00257CF5"/>
    <w:rsid w:val="00257F7E"/>
    <w:rsid w:val="002600E6"/>
    <w:rsid w:val="002602D9"/>
    <w:rsid w:val="002605DF"/>
    <w:rsid w:val="002608AE"/>
    <w:rsid w:val="00261808"/>
    <w:rsid w:val="002624DF"/>
    <w:rsid w:val="00262587"/>
    <w:rsid w:val="00263113"/>
    <w:rsid w:val="00263786"/>
    <w:rsid w:val="002638DC"/>
    <w:rsid w:val="002639E1"/>
    <w:rsid w:val="00264DBB"/>
    <w:rsid w:val="002665A7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38B0"/>
    <w:rsid w:val="002738CD"/>
    <w:rsid w:val="00274128"/>
    <w:rsid w:val="00274425"/>
    <w:rsid w:val="00274B12"/>
    <w:rsid w:val="00274B8B"/>
    <w:rsid w:val="00275030"/>
    <w:rsid w:val="00275673"/>
    <w:rsid w:val="002757AF"/>
    <w:rsid w:val="0027602A"/>
    <w:rsid w:val="00277131"/>
    <w:rsid w:val="0027740D"/>
    <w:rsid w:val="002779F6"/>
    <w:rsid w:val="00277F82"/>
    <w:rsid w:val="00280698"/>
    <w:rsid w:val="00280A79"/>
    <w:rsid w:val="00280D04"/>
    <w:rsid w:val="00280DEA"/>
    <w:rsid w:val="00281E8D"/>
    <w:rsid w:val="002823A4"/>
    <w:rsid w:val="00282DB7"/>
    <w:rsid w:val="00283135"/>
    <w:rsid w:val="002831F2"/>
    <w:rsid w:val="00284524"/>
    <w:rsid w:val="002852BE"/>
    <w:rsid w:val="00286476"/>
    <w:rsid w:val="00286677"/>
    <w:rsid w:val="00286C60"/>
    <w:rsid w:val="002876DD"/>
    <w:rsid w:val="00287951"/>
    <w:rsid w:val="00287C21"/>
    <w:rsid w:val="00287F14"/>
    <w:rsid w:val="002904E3"/>
    <w:rsid w:val="00290AEF"/>
    <w:rsid w:val="00290BE2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1E47"/>
    <w:rsid w:val="002A3A3D"/>
    <w:rsid w:val="002A41D2"/>
    <w:rsid w:val="002A626F"/>
    <w:rsid w:val="002A7253"/>
    <w:rsid w:val="002A74D6"/>
    <w:rsid w:val="002A74FA"/>
    <w:rsid w:val="002A7F71"/>
    <w:rsid w:val="002B099E"/>
    <w:rsid w:val="002B18CD"/>
    <w:rsid w:val="002B499B"/>
    <w:rsid w:val="002B515A"/>
    <w:rsid w:val="002B52C6"/>
    <w:rsid w:val="002B558D"/>
    <w:rsid w:val="002B57DB"/>
    <w:rsid w:val="002B6A59"/>
    <w:rsid w:val="002B6BDA"/>
    <w:rsid w:val="002B71B0"/>
    <w:rsid w:val="002C0D28"/>
    <w:rsid w:val="002C1230"/>
    <w:rsid w:val="002C1FF4"/>
    <w:rsid w:val="002C23FF"/>
    <w:rsid w:val="002C294D"/>
    <w:rsid w:val="002C300C"/>
    <w:rsid w:val="002C3F56"/>
    <w:rsid w:val="002C4386"/>
    <w:rsid w:val="002C46A5"/>
    <w:rsid w:val="002C4A7E"/>
    <w:rsid w:val="002C64CC"/>
    <w:rsid w:val="002C6806"/>
    <w:rsid w:val="002C7AAD"/>
    <w:rsid w:val="002C7B31"/>
    <w:rsid w:val="002D1498"/>
    <w:rsid w:val="002D185B"/>
    <w:rsid w:val="002D233C"/>
    <w:rsid w:val="002D2483"/>
    <w:rsid w:val="002D2C23"/>
    <w:rsid w:val="002D2EF7"/>
    <w:rsid w:val="002D4572"/>
    <w:rsid w:val="002D488B"/>
    <w:rsid w:val="002D53AF"/>
    <w:rsid w:val="002D5B2B"/>
    <w:rsid w:val="002D6D95"/>
    <w:rsid w:val="002D6FEE"/>
    <w:rsid w:val="002E11B9"/>
    <w:rsid w:val="002E16C5"/>
    <w:rsid w:val="002E16FB"/>
    <w:rsid w:val="002E1950"/>
    <w:rsid w:val="002E2C90"/>
    <w:rsid w:val="002E2CB4"/>
    <w:rsid w:val="002E3103"/>
    <w:rsid w:val="002E315D"/>
    <w:rsid w:val="002E333E"/>
    <w:rsid w:val="002E3495"/>
    <w:rsid w:val="002E3CBC"/>
    <w:rsid w:val="002E5EC2"/>
    <w:rsid w:val="002E60AB"/>
    <w:rsid w:val="002F00C5"/>
    <w:rsid w:val="002F1C3B"/>
    <w:rsid w:val="002F28D8"/>
    <w:rsid w:val="002F3777"/>
    <w:rsid w:val="002F3E13"/>
    <w:rsid w:val="002F47AD"/>
    <w:rsid w:val="002F5790"/>
    <w:rsid w:val="002F5943"/>
    <w:rsid w:val="002F5C67"/>
    <w:rsid w:val="002F6295"/>
    <w:rsid w:val="002F6FEC"/>
    <w:rsid w:val="002F7114"/>
    <w:rsid w:val="0030008B"/>
    <w:rsid w:val="003006CA"/>
    <w:rsid w:val="003008BA"/>
    <w:rsid w:val="00300951"/>
    <w:rsid w:val="00302934"/>
    <w:rsid w:val="00303177"/>
    <w:rsid w:val="0030336D"/>
    <w:rsid w:val="00303FBB"/>
    <w:rsid w:val="00304ACA"/>
    <w:rsid w:val="00304F39"/>
    <w:rsid w:val="003052A7"/>
    <w:rsid w:val="00305933"/>
    <w:rsid w:val="00305A2F"/>
    <w:rsid w:val="003065FD"/>
    <w:rsid w:val="00310596"/>
    <w:rsid w:val="0031062D"/>
    <w:rsid w:val="00310B3E"/>
    <w:rsid w:val="003114E5"/>
    <w:rsid w:val="00313945"/>
    <w:rsid w:val="00313DC6"/>
    <w:rsid w:val="00313E28"/>
    <w:rsid w:val="00314E63"/>
    <w:rsid w:val="003155DC"/>
    <w:rsid w:val="00315EF0"/>
    <w:rsid w:val="003164CC"/>
    <w:rsid w:val="00316644"/>
    <w:rsid w:val="00316AD7"/>
    <w:rsid w:val="00317F47"/>
    <w:rsid w:val="00317FB1"/>
    <w:rsid w:val="00320414"/>
    <w:rsid w:val="0032098B"/>
    <w:rsid w:val="003214AE"/>
    <w:rsid w:val="003217E5"/>
    <w:rsid w:val="00323455"/>
    <w:rsid w:val="003237AF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129D"/>
    <w:rsid w:val="003324E2"/>
    <w:rsid w:val="00332B9B"/>
    <w:rsid w:val="003337C9"/>
    <w:rsid w:val="00333B9E"/>
    <w:rsid w:val="00333EDD"/>
    <w:rsid w:val="00333FD9"/>
    <w:rsid w:val="003351B5"/>
    <w:rsid w:val="0033544D"/>
    <w:rsid w:val="00336575"/>
    <w:rsid w:val="00337211"/>
    <w:rsid w:val="00337623"/>
    <w:rsid w:val="003406B4"/>
    <w:rsid w:val="00341FC4"/>
    <w:rsid w:val="0034227B"/>
    <w:rsid w:val="003429F3"/>
    <w:rsid w:val="0034392C"/>
    <w:rsid w:val="0034437D"/>
    <w:rsid w:val="0034484F"/>
    <w:rsid w:val="00344FE4"/>
    <w:rsid w:val="00345DEA"/>
    <w:rsid w:val="003465FA"/>
    <w:rsid w:val="0034733A"/>
    <w:rsid w:val="003476A1"/>
    <w:rsid w:val="00350D8B"/>
    <w:rsid w:val="003514CD"/>
    <w:rsid w:val="00353783"/>
    <w:rsid w:val="00354667"/>
    <w:rsid w:val="00354C75"/>
    <w:rsid w:val="003552C8"/>
    <w:rsid w:val="00355B93"/>
    <w:rsid w:val="003575BA"/>
    <w:rsid w:val="00360211"/>
    <w:rsid w:val="00360EB2"/>
    <w:rsid w:val="00361538"/>
    <w:rsid w:val="00361D72"/>
    <w:rsid w:val="00361F43"/>
    <w:rsid w:val="00361FBA"/>
    <w:rsid w:val="00362543"/>
    <w:rsid w:val="00362D53"/>
    <w:rsid w:val="00362DB7"/>
    <w:rsid w:val="00363312"/>
    <w:rsid w:val="003636D3"/>
    <w:rsid w:val="00363E55"/>
    <w:rsid w:val="00363F8E"/>
    <w:rsid w:val="00364359"/>
    <w:rsid w:val="00364A48"/>
    <w:rsid w:val="00364A9A"/>
    <w:rsid w:val="00365A40"/>
    <w:rsid w:val="00366695"/>
    <w:rsid w:val="00367444"/>
    <w:rsid w:val="0036771C"/>
    <w:rsid w:val="00367C76"/>
    <w:rsid w:val="00367F5B"/>
    <w:rsid w:val="0037239C"/>
    <w:rsid w:val="003725FE"/>
    <w:rsid w:val="00372F28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584A"/>
    <w:rsid w:val="003877AE"/>
    <w:rsid w:val="00390B89"/>
    <w:rsid w:val="00390D43"/>
    <w:rsid w:val="00391AA1"/>
    <w:rsid w:val="00391B86"/>
    <w:rsid w:val="00392B69"/>
    <w:rsid w:val="00392E06"/>
    <w:rsid w:val="00393923"/>
    <w:rsid w:val="0039435D"/>
    <w:rsid w:val="003943D4"/>
    <w:rsid w:val="0039448A"/>
    <w:rsid w:val="0039464E"/>
    <w:rsid w:val="003947B1"/>
    <w:rsid w:val="00394CB0"/>
    <w:rsid w:val="003958CA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267A"/>
    <w:rsid w:val="003A2745"/>
    <w:rsid w:val="003A4806"/>
    <w:rsid w:val="003A5945"/>
    <w:rsid w:val="003A6249"/>
    <w:rsid w:val="003A62BD"/>
    <w:rsid w:val="003A68D3"/>
    <w:rsid w:val="003A71C1"/>
    <w:rsid w:val="003A730C"/>
    <w:rsid w:val="003A7E26"/>
    <w:rsid w:val="003B0031"/>
    <w:rsid w:val="003B01C1"/>
    <w:rsid w:val="003B0AC6"/>
    <w:rsid w:val="003B10E5"/>
    <w:rsid w:val="003B1FBB"/>
    <w:rsid w:val="003B33FB"/>
    <w:rsid w:val="003B486C"/>
    <w:rsid w:val="003B4F37"/>
    <w:rsid w:val="003B55C8"/>
    <w:rsid w:val="003B6137"/>
    <w:rsid w:val="003B6FC0"/>
    <w:rsid w:val="003B784F"/>
    <w:rsid w:val="003C0353"/>
    <w:rsid w:val="003C13C6"/>
    <w:rsid w:val="003C1E94"/>
    <w:rsid w:val="003C27F4"/>
    <w:rsid w:val="003C2C5D"/>
    <w:rsid w:val="003C32F0"/>
    <w:rsid w:val="003C3D90"/>
    <w:rsid w:val="003C53D6"/>
    <w:rsid w:val="003C5A7F"/>
    <w:rsid w:val="003C5BAF"/>
    <w:rsid w:val="003C5ED0"/>
    <w:rsid w:val="003C6058"/>
    <w:rsid w:val="003C6D30"/>
    <w:rsid w:val="003C73BB"/>
    <w:rsid w:val="003C748B"/>
    <w:rsid w:val="003D02B2"/>
    <w:rsid w:val="003D1649"/>
    <w:rsid w:val="003D3265"/>
    <w:rsid w:val="003D347F"/>
    <w:rsid w:val="003D3BBB"/>
    <w:rsid w:val="003D3E2E"/>
    <w:rsid w:val="003D44EF"/>
    <w:rsid w:val="003D562F"/>
    <w:rsid w:val="003D79A3"/>
    <w:rsid w:val="003D79CD"/>
    <w:rsid w:val="003D7D34"/>
    <w:rsid w:val="003E06F9"/>
    <w:rsid w:val="003E079D"/>
    <w:rsid w:val="003E0A84"/>
    <w:rsid w:val="003E0FEE"/>
    <w:rsid w:val="003E1282"/>
    <w:rsid w:val="003E1753"/>
    <w:rsid w:val="003E19F8"/>
    <w:rsid w:val="003E2779"/>
    <w:rsid w:val="003E2BC0"/>
    <w:rsid w:val="003E625E"/>
    <w:rsid w:val="003E633B"/>
    <w:rsid w:val="003E6A7B"/>
    <w:rsid w:val="003E792E"/>
    <w:rsid w:val="003E7F81"/>
    <w:rsid w:val="003F0727"/>
    <w:rsid w:val="003F0876"/>
    <w:rsid w:val="003F0A78"/>
    <w:rsid w:val="003F0C8D"/>
    <w:rsid w:val="003F1546"/>
    <w:rsid w:val="003F1A3F"/>
    <w:rsid w:val="003F2002"/>
    <w:rsid w:val="003F3471"/>
    <w:rsid w:val="003F48AA"/>
    <w:rsid w:val="003F4933"/>
    <w:rsid w:val="003F4981"/>
    <w:rsid w:val="003F4D6D"/>
    <w:rsid w:val="003F4E14"/>
    <w:rsid w:val="003F540A"/>
    <w:rsid w:val="003F680E"/>
    <w:rsid w:val="003F711F"/>
    <w:rsid w:val="003F7398"/>
    <w:rsid w:val="003F7931"/>
    <w:rsid w:val="003F7F2B"/>
    <w:rsid w:val="00400314"/>
    <w:rsid w:val="00401F93"/>
    <w:rsid w:val="0040296F"/>
    <w:rsid w:val="00402B73"/>
    <w:rsid w:val="0040329D"/>
    <w:rsid w:val="004038E2"/>
    <w:rsid w:val="0040391C"/>
    <w:rsid w:val="004042E9"/>
    <w:rsid w:val="00404B4A"/>
    <w:rsid w:val="004058C6"/>
    <w:rsid w:val="0040633D"/>
    <w:rsid w:val="00407604"/>
    <w:rsid w:val="00407CD6"/>
    <w:rsid w:val="004102F3"/>
    <w:rsid w:val="004107E6"/>
    <w:rsid w:val="0041132B"/>
    <w:rsid w:val="004114F7"/>
    <w:rsid w:val="00411681"/>
    <w:rsid w:val="00411BC2"/>
    <w:rsid w:val="00413160"/>
    <w:rsid w:val="00413E61"/>
    <w:rsid w:val="004153EE"/>
    <w:rsid w:val="004157C8"/>
    <w:rsid w:val="00415BE7"/>
    <w:rsid w:val="0041626E"/>
    <w:rsid w:val="00420853"/>
    <w:rsid w:val="00420884"/>
    <w:rsid w:val="004211BE"/>
    <w:rsid w:val="004215C8"/>
    <w:rsid w:val="00421653"/>
    <w:rsid w:val="00421E04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7387"/>
    <w:rsid w:val="004300DC"/>
    <w:rsid w:val="00430452"/>
    <w:rsid w:val="00430C46"/>
    <w:rsid w:val="00431DF0"/>
    <w:rsid w:val="00432D00"/>
    <w:rsid w:val="00433006"/>
    <w:rsid w:val="00433489"/>
    <w:rsid w:val="004351C1"/>
    <w:rsid w:val="00435554"/>
    <w:rsid w:val="00435EE6"/>
    <w:rsid w:val="00436AEE"/>
    <w:rsid w:val="00437386"/>
    <w:rsid w:val="00440D1D"/>
    <w:rsid w:val="00440E60"/>
    <w:rsid w:val="00442902"/>
    <w:rsid w:val="00442C0D"/>
    <w:rsid w:val="004430A5"/>
    <w:rsid w:val="004431FA"/>
    <w:rsid w:val="00443DAF"/>
    <w:rsid w:val="00445622"/>
    <w:rsid w:val="00446794"/>
    <w:rsid w:val="0044702F"/>
    <w:rsid w:val="004471CE"/>
    <w:rsid w:val="00450544"/>
    <w:rsid w:val="00450C48"/>
    <w:rsid w:val="00451F27"/>
    <w:rsid w:val="004526A6"/>
    <w:rsid w:val="00452E54"/>
    <w:rsid w:val="004530DE"/>
    <w:rsid w:val="004531A4"/>
    <w:rsid w:val="0045322C"/>
    <w:rsid w:val="0045336D"/>
    <w:rsid w:val="004538E0"/>
    <w:rsid w:val="00453A81"/>
    <w:rsid w:val="00454D22"/>
    <w:rsid w:val="00455E7A"/>
    <w:rsid w:val="00456447"/>
    <w:rsid w:val="004567CE"/>
    <w:rsid w:val="00456E98"/>
    <w:rsid w:val="004608CC"/>
    <w:rsid w:val="00461C28"/>
    <w:rsid w:val="004624A3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D72"/>
    <w:rsid w:val="00473867"/>
    <w:rsid w:val="00473944"/>
    <w:rsid w:val="00474060"/>
    <w:rsid w:val="00474BDC"/>
    <w:rsid w:val="00474D44"/>
    <w:rsid w:val="00474F44"/>
    <w:rsid w:val="00475C77"/>
    <w:rsid w:val="00476326"/>
    <w:rsid w:val="00476532"/>
    <w:rsid w:val="0047692C"/>
    <w:rsid w:val="00477106"/>
    <w:rsid w:val="00477672"/>
    <w:rsid w:val="00477932"/>
    <w:rsid w:val="00477E34"/>
    <w:rsid w:val="004800A8"/>
    <w:rsid w:val="0048015F"/>
    <w:rsid w:val="004804F5"/>
    <w:rsid w:val="00481074"/>
    <w:rsid w:val="00481D44"/>
    <w:rsid w:val="00481F84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637"/>
    <w:rsid w:val="004904D7"/>
    <w:rsid w:val="00490744"/>
    <w:rsid w:val="00491688"/>
    <w:rsid w:val="0049325B"/>
    <w:rsid w:val="00493A37"/>
    <w:rsid w:val="00494E34"/>
    <w:rsid w:val="0049581A"/>
    <w:rsid w:val="004958A6"/>
    <w:rsid w:val="00496784"/>
    <w:rsid w:val="00497D37"/>
    <w:rsid w:val="004A0A28"/>
    <w:rsid w:val="004A0FCA"/>
    <w:rsid w:val="004A1119"/>
    <w:rsid w:val="004A11F2"/>
    <w:rsid w:val="004A1E54"/>
    <w:rsid w:val="004A21AE"/>
    <w:rsid w:val="004A2422"/>
    <w:rsid w:val="004A2F45"/>
    <w:rsid w:val="004A3527"/>
    <w:rsid w:val="004A3545"/>
    <w:rsid w:val="004A360E"/>
    <w:rsid w:val="004A43B9"/>
    <w:rsid w:val="004A4659"/>
    <w:rsid w:val="004A4968"/>
    <w:rsid w:val="004A5660"/>
    <w:rsid w:val="004A574A"/>
    <w:rsid w:val="004A5A2F"/>
    <w:rsid w:val="004A6A0D"/>
    <w:rsid w:val="004A73B7"/>
    <w:rsid w:val="004A75CF"/>
    <w:rsid w:val="004A76A5"/>
    <w:rsid w:val="004B0004"/>
    <w:rsid w:val="004B02A2"/>
    <w:rsid w:val="004B0763"/>
    <w:rsid w:val="004B216D"/>
    <w:rsid w:val="004B2890"/>
    <w:rsid w:val="004B2A6A"/>
    <w:rsid w:val="004B37FF"/>
    <w:rsid w:val="004B38E1"/>
    <w:rsid w:val="004B3FBF"/>
    <w:rsid w:val="004B461B"/>
    <w:rsid w:val="004B47E6"/>
    <w:rsid w:val="004B4895"/>
    <w:rsid w:val="004B4C96"/>
    <w:rsid w:val="004B523C"/>
    <w:rsid w:val="004B65AA"/>
    <w:rsid w:val="004B69CD"/>
    <w:rsid w:val="004B787D"/>
    <w:rsid w:val="004C0799"/>
    <w:rsid w:val="004C1A70"/>
    <w:rsid w:val="004C1AC1"/>
    <w:rsid w:val="004C2115"/>
    <w:rsid w:val="004C25AA"/>
    <w:rsid w:val="004C407C"/>
    <w:rsid w:val="004C4315"/>
    <w:rsid w:val="004C48A5"/>
    <w:rsid w:val="004C5B21"/>
    <w:rsid w:val="004C5D06"/>
    <w:rsid w:val="004C61B3"/>
    <w:rsid w:val="004C657C"/>
    <w:rsid w:val="004C7D14"/>
    <w:rsid w:val="004D026D"/>
    <w:rsid w:val="004D108A"/>
    <w:rsid w:val="004D159C"/>
    <w:rsid w:val="004D1EEB"/>
    <w:rsid w:val="004D376E"/>
    <w:rsid w:val="004D4638"/>
    <w:rsid w:val="004D53CB"/>
    <w:rsid w:val="004D54C6"/>
    <w:rsid w:val="004D58B3"/>
    <w:rsid w:val="004D5B92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1985"/>
    <w:rsid w:val="004E21AE"/>
    <w:rsid w:val="004E21B1"/>
    <w:rsid w:val="004E293F"/>
    <w:rsid w:val="004E4832"/>
    <w:rsid w:val="004E48AA"/>
    <w:rsid w:val="004E5728"/>
    <w:rsid w:val="004E577A"/>
    <w:rsid w:val="004E6011"/>
    <w:rsid w:val="004E6A4C"/>
    <w:rsid w:val="004E6F5F"/>
    <w:rsid w:val="004E79C7"/>
    <w:rsid w:val="004E7FD8"/>
    <w:rsid w:val="004F0306"/>
    <w:rsid w:val="004F040F"/>
    <w:rsid w:val="004F120F"/>
    <w:rsid w:val="004F17BB"/>
    <w:rsid w:val="004F3084"/>
    <w:rsid w:val="004F3DE2"/>
    <w:rsid w:val="004F4E83"/>
    <w:rsid w:val="004F5111"/>
    <w:rsid w:val="004F53C9"/>
    <w:rsid w:val="004F6F75"/>
    <w:rsid w:val="004F7094"/>
    <w:rsid w:val="004F7C41"/>
    <w:rsid w:val="005017E8"/>
    <w:rsid w:val="00501E42"/>
    <w:rsid w:val="00503668"/>
    <w:rsid w:val="0050367A"/>
    <w:rsid w:val="00503993"/>
    <w:rsid w:val="00503F9D"/>
    <w:rsid w:val="00505255"/>
    <w:rsid w:val="00507091"/>
    <w:rsid w:val="0050732F"/>
    <w:rsid w:val="005074C4"/>
    <w:rsid w:val="005079CC"/>
    <w:rsid w:val="005109A0"/>
    <w:rsid w:val="0051171D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1F04"/>
    <w:rsid w:val="005227F5"/>
    <w:rsid w:val="0052348B"/>
    <w:rsid w:val="00523B1E"/>
    <w:rsid w:val="00526519"/>
    <w:rsid w:val="00526A64"/>
    <w:rsid w:val="00526BC4"/>
    <w:rsid w:val="00526C5C"/>
    <w:rsid w:val="00526EB6"/>
    <w:rsid w:val="00526F30"/>
    <w:rsid w:val="00526FD1"/>
    <w:rsid w:val="00527339"/>
    <w:rsid w:val="00527FA8"/>
    <w:rsid w:val="0053211B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7507"/>
    <w:rsid w:val="00537962"/>
    <w:rsid w:val="00537B18"/>
    <w:rsid w:val="00537F42"/>
    <w:rsid w:val="00540BAC"/>
    <w:rsid w:val="00541207"/>
    <w:rsid w:val="00541FFA"/>
    <w:rsid w:val="005425B5"/>
    <w:rsid w:val="00542ECC"/>
    <w:rsid w:val="005434F9"/>
    <w:rsid w:val="0054367D"/>
    <w:rsid w:val="0054388E"/>
    <w:rsid w:val="00543F6E"/>
    <w:rsid w:val="00547D83"/>
    <w:rsid w:val="005501BF"/>
    <w:rsid w:val="00550FF8"/>
    <w:rsid w:val="0055125A"/>
    <w:rsid w:val="005515A9"/>
    <w:rsid w:val="0055161E"/>
    <w:rsid w:val="0055167A"/>
    <w:rsid w:val="00552449"/>
    <w:rsid w:val="00553AF5"/>
    <w:rsid w:val="005552ED"/>
    <w:rsid w:val="00555F2F"/>
    <w:rsid w:val="00556926"/>
    <w:rsid w:val="00556CAB"/>
    <w:rsid w:val="00561E70"/>
    <w:rsid w:val="00562A7C"/>
    <w:rsid w:val="005678F0"/>
    <w:rsid w:val="00567B39"/>
    <w:rsid w:val="00573687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8CD"/>
    <w:rsid w:val="00581B33"/>
    <w:rsid w:val="00581EBB"/>
    <w:rsid w:val="00582077"/>
    <w:rsid w:val="005823A8"/>
    <w:rsid w:val="00582473"/>
    <w:rsid w:val="005839D9"/>
    <w:rsid w:val="00583CA3"/>
    <w:rsid w:val="0058443F"/>
    <w:rsid w:val="0058463D"/>
    <w:rsid w:val="005849C2"/>
    <w:rsid w:val="00584F3B"/>
    <w:rsid w:val="00584FA0"/>
    <w:rsid w:val="005863FB"/>
    <w:rsid w:val="00586684"/>
    <w:rsid w:val="00587E75"/>
    <w:rsid w:val="00590407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A9F"/>
    <w:rsid w:val="00595B38"/>
    <w:rsid w:val="00596458"/>
    <w:rsid w:val="00597143"/>
    <w:rsid w:val="00597A50"/>
    <w:rsid w:val="00597F38"/>
    <w:rsid w:val="005A0475"/>
    <w:rsid w:val="005A1CF9"/>
    <w:rsid w:val="005A1D16"/>
    <w:rsid w:val="005A1F16"/>
    <w:rsid w:val="005A243A"/>
    <w:rsid w:val="005A2BF4"/>
    <w:rsid w:val="005A387D"/>
    <w:rsid w:val="005A4302"/>
    <w:rsid w:val="005A490C"/>
    <w:rsid w:val="005A4C2A"/>
    <w:rsid w:val="005A71B5"/>
    <w:rsid w:val="005A73AC"/>
    <w:rsid w:val="005A7589"/>
    <w:rsid w:val="005A7F30"/>
    <w:rsid w:val="005B2782"/>
    <w:rsid w:val="005B2ADD"/>
    <w:rsid w:val="005B2AE8"/>
    <w:rsid w:val="005B334E"/>
    <w:rsid w:val="005B33D7"/>
    <w:rsid w:val="005B367C"/>
    <w:rsid w:val="005B3F28"/>
    <w:rsid w:val="005B40FE"/>
    <w:rsid w:val="005B5915"/>
    <w:rsid w:val="005B5C71"/>
    <w:rsid w:val="005B7B5F"/>
    <w:rsid w:val="005C105E"/>
    <w:rsid w:val="005C1174"/>
    <w:rsid w:val="005C1175"/>
    <w:rsid w:val="005C14AD"/>
    <w:rsid w:val="005C1516"/>
    <w:rsid w:val="005C1871"/>
    <w:rsid w:val="005C1FE0"/>
    <w:rsid w:val="005C3014"/>
    <w:rsid w:val="005C38FB"/>
    <w:rsid w:val="005C4035"/>
    <w:rsid w:val="005C49BF"/>
    <w:rsid w:val="005C6FFB"/>
    <w:rsid w:val="005C70AD"/>
    <w:rsid w:val="005C7D83"/>
    <w:rsid w:val="005D079E"/>
    <w:rsid w:val="005D0C6E"/>
    <w:rsid w:val="005D0D8C"/>
    <w:rsid w:val="005D0EB6"/>
    <w:rsid w:val="005D134D"/>
    <w:rsid w:val="005D25B5"/>
    <w:rsid w:val="005D2F66"/>
    <w:rsid w:val="005D37AB"/>
    <w:rsid w:val="005D3C4F"/>
    <w:rsid w:val="005D4008"/>
    <w:rsid w:val="005D46FD"/>
    <w:rsid w:val="005D545E"/>
    <w:rsid w:val="005D547F"/>
    <w:rsid w:val="005D59C6"/>
    <w:rsid w:val="005D5C0A"/>
    <w:rsid w:val="005D5C66"/>
    <w:rsid w:val="005D7BC7"/>
    <w:rsid w:val="005E0296"/>
    <w:rsid w:val="005E2034"/>
    <w:rsid w:val="005E28AF"/>
    <w:rsid w:val="005E44CC"/>
    <w:rsid w:val="005E48CC"/>
    <w:rsid w:val="005E52D7"/>
    <w:rsid w:val="005E58B6"/>
    <w:rsid w:val="005E630D"/>
    <w:rsid w:val="005F0409"/>
    <w:rsid w:val="005F082D"/>
    <w:rsid w:val="005F1A7D"/>
    <w:rsid w:val="005F1FBE"/>
    <w:rsid w:val="005F30CF"/>
    <w:rsid w:val="005F3391"/>
    <w:rsid w:val="005F481B"/>
    <w:rsid w:val="005F4E6B"/>
    <w:rsid w:val="005F508E"/>
    <w:rsid w:val="005F514C"/>
    <w:rsid w:val="005F5BAD"/>
    <w:rsid w:val="005F6806"/>
    <w:rsid w:val="005F718C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307E"/>
    <w:rsid w:val="006233CB"/>
    <w:rsid w:val="00623FCD"/>
    <w:rsid w:val="006248DD"/>
    <w:rsid w:val="00624901"/>
    <w:rsid w:val="00624DA9"/>
    <w:rsid w:val="006255CB"/>
    <w:rsid w:val="00626F3C"/>
    <w:rsid w:val="0062732B"/>
    <w:rsid w:val="00627509"/>
    <w:rsid w:val="00630E9A"/>
    <w:rsid w:val="006310B0"/>
    <w:rsid w:val="00631A52"/>
    <w:rsid w:val="00631C9C"/>
    <w:rsid w:val="00632544"/>
    <w:rsid w:val="00632EAC"/>
    <w:rsid w:val="00634066"/>
    <w:rsid w:val="0063477E"/>
    <w:rsid w:val="006355F1"/>
    <w:rsid w:val="00637AB1"/>
    <w:rsid w:val="006419A8"/>
    <w:rsid w:val="00641B7E"/>
    <w:rsid w:val="00642752"/>
    <w:rsid w:val="00642A83"/>
    <w:rsid w:val="00642F3F"/>
    <w:rsid w:val="00643083"/>
    <w:rsid w:val="006430EB"/>
    <w:rsid w:val="006458B7"/>
    <w:rsid w:val="00645E63"/>
    <w:rsid w:val="006464DD"/>
    <w:rsid w:val="00647880"/>
    <w:rsid w:val="00647F50"/>
    <w:rsid w:val="0065003C"/>
    <w:rsid w:val="006501ED"/>
    <w:rsid w:val="006515BC"/>
    <w:rsid w:val="00651A61"/>
    <w:rsid w:val="0065212D"/>
    <w:rsid w:val="0065236F"/>
    <w:rsid w:val="006526FB"/>
    <w:rsid w:val="00653870"/>
    <w:rsid w:val="00653993"/>
    <w:rsid w:val="00653A11"/>
    <w:rsid w:val="00653A14"/>
    <w:rsid w:val="00653BCF"/>
    <w:rsid w:val="006540E6"/>
    <w:rsid w:val="00657ECF"/>
    <w:rsid w:val="00657F0C"/>
    <w:rsid w:val="0066002B"/>
    <w:rsid w:val="00660ECE"/>
    <w:rsid w:val="006610EE"/>
    <w:rsid w:val="00662FB7"/>
    <w:rsid w:val="006634B8"/>
    <w:rsid w:val="006635B2"/>
    <w:rsid w:val="0066385E"/>
    <w:rsid w:val="00664270"/>
    <w:rsid w:val="00665A5C"/>
    <w:rsid w:val="006663DD"/>
    <w:rsid w:val="006676C8"/>
    <w:rsid w:val="006678AE"/>
    <w:rsid w:val="006706D6"/>
    <w:rsid w:val="00670EED"/>
    <w:rsid w:val="00670F1B"/>
    <w:rsid w:val="006710BE"/>
    <w:rsid w:val="00672C86"/>
    <w:rsid w:val="006735B3"/>
    <w:rsid w:val="00673BF4"/>
    <w:rsid w:val="00673D46"/>
    <w:rsid w:val="00674542"/>
    <w:rsid w:val="00675513"/>
    <w:rsid w:val="0067593B"/>
    <w:rsid w:val="0067628D"/>
    <w:rsid w:val="00676CF0"/>
    <w:rsid w:val="0067769D"/>
    <w:rsid w:val="0068019C"/>
    <w:rsid w:val="00680617"/>
    <w:rsid w:val="00680FE3"/>
    <w:rsid w:val="006811C4"/>
    <w:rsid w:val="00681373"/>
    <w:rsid w:val="0068172E"/>
    <w:rsid w:val="0068173F"/>
    <w:rsid w:val="006818F2"/>
    <w:rsid w:val="00681C7F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6206"/>
    <w:rsid w:val="00696E55"/>
    <w:rsid w:val="006975BC"/>
    <w:rsid w:val="00697A93"/>
    <w:rsid w:val="00697B5F"/>
    <w:rsid w:val="006A0925"/>
    <w:rsid w:val="006A25EB"/>
    <w:rsid w:val="006A2B88"/>
    <w:rsid w:val="006A2D38"/>
    <w:rsid w:val="006A3341"/>
    <w:rsid w:val="006A6FAD"/>
    <w:rsid w:val="006B1826"/>
    <w:rsid w:val="006B347E"/>
    <w:rsid w:val="006B3D2E"/>
    <w:rsid w:val="006B4040"/>
    <w:rsid w:val="006B4275"/>
    <w:rsid w:val="006B4308"/>
    <w:rsid w:val="006B43E1"/>
    <w:rsid w:val="006B4467"/>
    <w:rsid w:val="006B4AD9"/>
    <w:rsid w:val="006B5A69"/>
    <w:rsid w:val="006B6EFB"/>
    <w:rsid w:val="006B7556"/>
    <w:rsid w:val="006B7AC2"/>
    <w:rsid w:val="006C01A0"/>
    <w:rsid w:val="006C0965"/>
    <w:rsid w:val="006C1191"/>
    <w:rsid w:val="006C292A"/>
    <w:rsid w:val="006C2CEB"/>
    <w:rsid w:val="006C4072"/>
    <w:rsid w:val="006C4640"/>
    <w:rsid w:val="006C5BD2"/>
    <w:rsid w:val="006D01E1"/>
    <w:rsid w:val="006D0769"/>
    <w:rsid w:val="006D1219"/>
    <w:rsid w:val="006D17F0"/>
    <w:rsid w:val="006D1893"/>
    <w:rsid w:val="006D206D"/>
    <w:rsid w:val="006D2ED0"/>
    <w:rsid w:val="006D3D85"/>
    <w:rsid w:val="006D4466"/>
    <w:rsid w:val="006D60A8"/>
    <w:rsid w:val="006D6D52"/>
    <w:rsid w:val="006D6F16"/>
    <w:rsid w:val="006D715D"/>
    <w:rsid w:val="006D716D"/>
    <w:rsid w:val="006D75D9"/>
    <w:rsid w:val="006D7619"/>
    <w:rsid w:val="006D7ECA"/>
    <w:rsid w:val="006E02D0"/>
    <w:rsid w:val="006E0E66"/>
    <w:rsid w:val="006E100A"/>
    <w:rsid w:val="006E10AC"/>
    <w:rsid w:val="006E136D"/>
    <w:rsid w:val="006E174C"/>
    <w:rsid w:val="006E1EC6"/>
    <w:rsid w:val="006E35A7"/>
    <w:rsid w:val="006E425E"/>
    <w:rsid w:val="006E51A2"/>
    <w:rsid w:val="006E5428"/>
    <w:rsid w:val="006E6A76"/>
    <w:rsid w:val="006F199F"/>
    <w:rsid w:val="006F204A"/>
    <w:rsid w:val="006F357E"/>
    <w:rsid w:val="006F4BD2"/>
    <w:rsid w:val="006F4D8E"/>
    <w:rsid w:val="006F5B56"/>
    <w:rsid w:val="006F6EF9"/>
    <w:rsid w:val="006F79E1"/>
    <w:rsid w:val="006F7BCF"/>
    <w:rsid w:val="00700BC3"/>
    <w:rsid w:val="0070274F"/>
    <w:rsid w:val="00705B9C"/>
    <w:rsid w:val="00706011"/>
    <w:rsid w:val="00707155"/>
    <w:rsid w:val="00707604"/>
    <w:rsid w:val="0070793A"/>
    <w:rsid w:val="00707D33"/>
    <w:rsid w:val="0071081E"/>
    <w:rsid w:val="00710DB2"/>
    <w:rsid w:val="007110E6"/>
    <w:rsid w:val="00711976"/>
    <w:rsid w:val="007130BE"/>
    <w:rsid w:val="00713530"/>
    <w:rsid w:val="00713804"/>
    <w:rsid w:val="00713D88"/>
    <w:rsid w:val="00714030"/>
    <w:rsid w:val="007143BD"/>
    <w:rsid w:val="00714DB1"/>
    <w:rsid w:val="00715018"/>
    <w:rsid w:val="00715508"/>
    <w:rsid w:val="007155D3"/>
    <w:rsid w:val="00715D38"/>
    <w:rsid w:val="00716B34"/>
    <w:rsid w:val="007177ED"/>
    <w:rsid w:val="0071798B"/>
    <w:rsid w:val="0072135C"/>
    <w:rsid w:val="0072161A"/>
    <w:rsid w:val="0072162A"/>
    <w:rsid w:val="0072166D"/>
    <w:rsid w:val="007217AF"/>
    <w:rsid w:val="00721B2F"/>
    <w:rsid w:val="007238F8"/>
    <w:rsid w:val="00724190"/>
    <w:rsid w:val="00724593"/>
    <w:rsid w:val="007250C5"/>
    <w:rsid w:val="00725549"/>
    <w:rsid w:val="00727135"/>
    <w:rsid w:val="007271B1"/>
    <w:rsid w:val="00730C7C"/>
    <w:rsid w:val="007316B8"/>
    <w:rsid w:val="00732453"/>
    <w:rsid w:val="007326FC"/>
    <w:rsid w:val="00732A86"/>
    <w:rsid w:val="00732B5B"/>
    <w:rsid w:val="00732EEB"/>
    <w:rsid w:val="00735463"/>
    <w:rsid w:val="00735675"/>
    <w:rsid w:val="00737D6A"/>
    <w:rsid w:val="00737DC9"/>
    <w:rsid w:val="00737F4D"/>
    <w:rsid w:val="00740B38"/>
    <w:rsid w:val="00741106"/>
    <w:rsid w:val="00741B82"/>
    <w:rsid w:val="00741F20"/>
    <w:rsid w:val="00742CA2"/>
    <w:rsid w:val="00742F13"/>
    <w:rsid w:val="00744B93"/>
    <w:rsid w:val="00745DED"/>
    <w:rsid w:val="00746D48"/>
    <w:rsid w:val="0074762D"/>
    <w:rsid w:val="00750E72"/>
    <w:rsid w:val="00753A41"/>
    <w:rsid w:val="00753E6F"/>
    <w:rsid w:val="00755AD7"/>
    <w:rsid w:val="007564BA"/>
    <w:rsid w:val="00756864"/>
    <w:rsid w:val="00757B9B"/>
    <w:rsid w:val="00760CE8"/>
    <w:rsid w:val="00761174"/>
    <w:rsid w:val="00761697"/>
    <w:rsid w:val="007621E4"/>
    <w:rsid w:val="007625EC"/>
    <w:rsid w:val="00762AB7"/>
    <w:rsid w:val="007638EA"/>
    <w:rsid w:val="00763992"/>
    <w:rsid w:val="00763EB4"/>
    <w:rsid w:val="007658A6"/>
    <w:rsid w:val="007659C8"/>
    <w:rsid w:val="0076606C"/>
    <w:rsid w:val="00766BA8"/>
    <w:rsid w:val="00770B0F"/>
    <w:rsid w:val="00771F90"/>
    <w:rsid w:val="00773110"/>
    <w:rsid w:val="0077429E"/>
    <w:rsid w:val="007745DB"/>
    <w:rsid w:val="00775996"/>
    <w:rsid w:val="0077678F"/>
    <w:rsid w:val="0077688F"/>
    <w:rsid w:val="007768F3"/>
    <w:rsid w:val="00776D43"/>
    <w:rsid w:val="00776FB7"/>
    <w:rsid w:val="00777922"/>
    <w:rsid w:val="00780248"/>
    <w:rsid w:val="0078028C"/>
    <w:rsid w:val="00781967"/>
    <w:rsid w:val="007821DF"/>
    <w:rsid w:val="00782EDA"/>
    <w:rsid w:val="00782F72"/>
    <w:rsid w:val="0078358F"/>
    <w:rsid w:val="007843C4"/>
    <w:rsid w:val="007851CF"/>
    <w:rsid w:val="00785802"/>
    <w:rsid w:val="007858E7"/>
    <w:rsid w:val="007873CE"/>
    <w:rsid w:val="007874F1"/>
    <w:rsid w:val="007901FD"/>
    <w:rsid w:val="007902B1"/>
    <w:rsid w:val="0079133C"/>
    <w:rsid w:val="0079147A"/>
    <w:rsid w:val="00791704"/>
    <w:rsid w:val="00791981"/>
    <w:rsid w:val="0079256E"/>
    <w:rsid w:val="00792B38"/>
    <w:rsid w:val="00792E6A"/>
    <w:rsid w:val="00793519"/>
    <w:rsid w:val="00793952"/>
    <w:rsid w:val="00793CF1"/>
    <w:rsid w:val="00794412"/>
    <w:rsid w:val="0079464E"/>
    <w:rsid w:val="007973AE"/>
    <w:rsid w:val="00797418"/>
    <w:rsid w:val="00797420"/>
    <w:rsid w:val="00797B10"/>
    <w:rsid w:val="00797E81"/>
    <w:rsid w:val="007A1749"/>
    <w:rsid w:val="007A262F"/>
    <w:rsid w:val="007A2B4A"/>
    <w:rsid w:val="007A324D"/>
    <w:rsid w:val="007A325B"/>
    <w:rsid w:val="007A3BBF"/>
    <w:rsid w:val="007A3DB5"/>
    <w:rsid w:val="007A3FD4"/>
    <w:rsid w:val="007A7187"/>
    <w:rsid w:val="007B0573"/>
    <w:rsid w:val="007B2881"/>
    <w:rsid w:val="007B299C"/>
    <w:rsid w:val="007B2A97"/>
    <w:rsid w:val="007B3B82"/>
    <w:rsid w:val="007B3ED7"/>
    <w:rsid w:val="007B49B4"/>
    <w:rsid w:val="007B4C4C"/>
    <w:rsid w:val="007B5CB4"/>
    <w:rsid w:val="007B6146"/>
    <w:rsid w:val="007C0DCF"/>
    <w:rsid w:val="007C1728"/>
    <w:rsid w:val="007C1E90"/>
    <w:rsid w:val="007C1FEB"/>
    <w:rsid w:val="007C25EB"/>
    <w:rsid w:val="007C3F01"/>
    <w:rsid w:val="007C5842"/>
    <w:rsid w:val="007C5C82"/>
    <w:rsid w:val="007C6231"/>
    <w:rsid w:val="007C62CC"/>
    <w:rsid w:val="007C67C9"/>
    <w:rsid w:val="007C755C"/>
    <w:rsid w:val="007C7CD0"/>
    <w:rsid w:val="007D3572"/>
    <w:rsid w:val="007D3A75"/>
    <w:rsid w:val="007D3B92"/>
    <w:rsid w:val="007D42ED"/>
    <w:rsid w:val="007D4A63"/>
    <w:rsid w:val="007D6C15"/>
    <w:rsid w:val="007D7A62"/>
    <w:rsid w:val="007D7A6A"/>
    <w:rsid w:val="007E0005"/>
    <w:rsid w:val="007E04EB"/>
    <w:rsid w:val="007E08F3"/>
    <w:rsid w:val="007E0BF1"/>
    <w:rsid w:val="007E1D9C"/>
    <w:rsid w:val="007E2ADC"/>
    <w:rsid w:val="007E38F4"/>
    <w:rsid w:val="007E3F1A"/>
    <w:rsid w:val="007E42C7"/>
    <w:rsid w:val="007E4304"/>
    <w:rsid w:val="007E431C"/>
    <w:rsid w:val="007E4883"/>
    <w:rsid w:val="007E57D0"/>
    <w:rsid w:val="007E5B33"/>
    <w:rsid w:val="007E63F4"/>
    <w:rsid w:val="007E7A47"/>
    <w:rsid w:val="007E7FB0"/>
    <w:rsid w:val="007F16A2"/>
    <w:rsid w:val="007F400E"/>
    <w:rsid w:val="007F4244"/>
    <w:rsid w:val="007F4368"/>
    <w:rsid w:val="007F59E2"/>
    <w:rsid w:val="007F68E6"/>
    <w:rsid w:val="007F6BD2"/>
    <w:rsid w:val="007F6D3A"/>
    <w:rsid w:val="007F75CB"/>
    <w:rsid w:val="007F76E5"/>
    <w:rsid w:val="00800B5B"/>
    <w:rsid w:val="00801B6B"/>
    <w:rsid w:val="00802A3E"/>
    <w:rsid w:val="00802B57"/>
    <w:rsid w:val="0080308A"/>
    <w:rsid w:val="00803725"/>
    <w:rsid w:val="00804239"/>
    <w:rsid w:val="0080482F"/>
    <w:rsid w:val="00806712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694"/>
    <w:rsid w:val="00815F1F"/>
    <w:rsid w:val="00816303"/>
    <w:rsid w:val="008166DC"/>
    <w:rsid w:val="00822B88"/>
    <w:rsid w:val="00824242"/>
    <w:rsid w:val="0082540F"/>
    <w:rsid w:val="00825973"/>
    <w:rsid w:val="00825FE1"/>
    <w:rsid w:val="00826017"/>
    <w:rsid w:val="008266A5"/>
    <w:rsid w:val="008278B1"/>
    <w:rsid w:val="00827C35"/>
    <w:rsid w:val="00830131"/>
    <w:rsid w:val="00830355"/>
    <w:rsid w:val="00830BDE"/>
    <w:rsid w:val="0083112C"/>
    <w:rsid w:val="00831200"/>
    <w:rsid w:val="00831269"/>
    <w:rsid w:val="00831893"/>
    <w:rsid w:val="00831E70"/>
    <w:rsid w:val="00832381"/>
    <w:rsid w:val="00833946"/>
    <w:rsid w:val="00833EE5"/>
    <w:rsid w:val="00833F5E"/>
    <w:rsid w:val="00834B89"/>
    <w:rsid w:val="00834ED1"/>
    <w:rsid w:val="00835CD4"/>
    <w:rsid w:val="0083669C"/>
    <w:rsid w:val="008371F9"/>
    <w:rsid w:val="0083764E"/>
    <w:rsid w:val="00837E33"/>
    <w:rsid w:val="00840022"/>
    <w:rsid w:val="00842ABE"/>
    <w:rsid w:val="0084354B"/>
    <w:rsid w:val="00843705"/>
    <w:rsid w:val="00843D55"/>
    <w:rsid w:val="00843DD1"/>
    <w:rsid w:val="00844529"/>
    <w:rsid w:val="008446DE"/>
    <w:rsid w:val="00845257"/>
    <w:rsid w:val="00847775"/>
    <w:rsid w:val="008503EC"/>
    <w:rsid w:val="0085153B"/>
    <w:rsid w:val="00851584"/>
    <w:rsid w:val="00852694"/>
    <w:rsid w:val="00852FCA"/>
    <w:rsid w:val="008533D5"/>
    <w:rsid w:val="00854627"/>
    <w:rsid w:val="00855434"/>
    <w:rsid w:val="00856065"/>
    <w:rsid w:val="00857868"/>
    <w:rsid w:val="00857D3E"/>
    <w:rsid w:val="00860184"/>
    <w:rsid w:val="00860D24"/>
    <w:rsid w:val="00860D8F"/>
    <w:rsid w:val="00860ECC"/>
    <w:rsid w:val="00861683"/>
    <w:rsid w:val="00861ED9"/>
    <w:rsid w:val="00862300"/>
    <w:rsid w:val="00863961"/>
    <w:rsid w:val="0086401C"/>
    <w:rsid w:val="008640F9"/>
    <w:rsid w:val="00864E80"/>
    <w:rsid w:val="00865ABE"/>
    <w:rsid w:val="00866E62"/>
    <w:rsid w:val="008677FE"/>
    <w:rsid w:val="00867C33"/>
    <w:rsid w:val="00870637"/>
    <w:rsid w:val="00872047"/>
    <w:rsid w:val="0087249F"/>
    <w:rsid w:val="008726DC"/>
    <w:rsid w:val="00872B4C"/>
    <w:rsid w:val="00873BC4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D0"/>
    <w:rsid w:val="00883840"/>
    <w:rsid w:val="00883DB5"/>
    <w:rsid w:val="00884784"/>
    <w:rsid w:val="00884FE0"/>
    <w:rsid w:val="00886B22"/>
    <w:rsid w:val="0088737D"/>
    <w:rsid w:val="008876A1"/>
    <w:rsid w:val="008903AE"/>
    <w:rsid w:val="00890B01"/>
    <w:rsid w:val="00891393"/>
    <w:rsid w:val="00892057"/>
    <w:rsid w:val="00892EF8"/>
    <w:rsid w:val="00893197"/>
    <w:rsid w:val="008945AE"/>
    <w:rsid w:val="00895A0D"/>
    <w:rsid w:val="00895E5D"/>
    <w:rsid w:val="00896083"/>
    <w:rsid w:val="008971AD"/>
    <w:rsid w:val="008A026C"/>
    <w:rsid w:val="008A09B1"/>
    <w:rsid w:val="008A13A6"/>
    <w:rsid w:val="008A3312"/>
    <w:rsid w:val="008A4260"/>
    <w:rsid w:val="008A4B3A"/>
    <w:rsid w:val="008A4D2F"/>
    <w:rsid w:val="008A4D3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B1C04"/>
    <w:rsid w:val="008B2920"/>
    <w:rsid w:val="008B2E01"/>
    <w:rsid w:val="008B494B"/>
    <w:rsid w:val="008B4FB4"/>
    <w:rsid w:val="008B6030"/>
    <w:rsid w:val="008B642B"/>
    <w:rsid w:val="008B6A77"/>
    <w:rsid w:val="008B72A9"/>
    <w:rsid w:val="008B770A"/>
    <w:rsid w:val="008C006E"/>
    <w:rsid w:val="008C0AE4"/>
    <w:rsid w:val="008C0C9B"/>
    <w:rsid w:val="008C0EAA"/>
    <w:rsid w:val="008C19BA"/>
    <w:rsid w:val="008C1CDE"/>
    <w:rsid w:val="008C1DD1"/>
    <w:rsid w:val="008C340D"/>
    <w:rsid w:val="008C3CEF"/>
    <w:rsid w:val="008C4384"/>
    <w:rsid w:val="008C552C"/>
    <w:rsid w:val="008C5D63"/>
    <w:rsid w:val="008C7111"/>
    <w:rsid w:val="008C7A40"/>
    <w:rsid w:val="008D0B6C"/>
    <w:rsid w:val="008D165A"/>
    <w:rsid w:val="008D324A"/>
    <w:rsid w:val="008D3D6F"/>
    <w:rsid w:val="008D5A50"/>
    <w:rsid w:val="008D5BAB"/>
    <w:rsid w:val="008D6F61"/>
    <w:rsid w:val="008E0448"/>
    <w:rsid w:val="008E0543"/>
    <w:rsid w:val="008E1091"/>
    <w:rsid w:val="008E14F2"/>
    <w:rsid w:val="008E158C"/>
    <w:rsid w:val="008E1CBB"/>
    <w:rsid w:val="008E1EB9"/>
    <w:rsid w:val="008E2E86"/>
    <w:rsid w:val="008E4053"/>
    <w:rsid w:val="008E496F"/>
    <w:rsid w:val="008E686B"/>
    <w:rsid w:val="008E7016"/>
    <w:rsid w:val="008E71DB"/>
    <w:rsid w:val="008E7EB4"/>
    <w:rsid w:val="008F2B67"/>
    <w:rsid w:val="008F301F"/>
    <w:rsid w:val="008F3F16"/>
    <w:rsid w:val="008F40F2"/>
    <w:rsid w:val="008F44A1"/>
    <w:rsid w:val="008F4799"/>
    <w:rsid w:val="008F52E5"/>
    <w:rsid w:val="008F5482"/>
    <w:rsid w:val="008F55A4"/>
    <w:rsid w:val="008F6617"/>
    <w:rsid w:val="008F6B64"/>
    <w:rsid w:val="008F70B9"/>
    <w:rsid w:val="008F719E"/>
    <w:rsid w:val="0090089A"/>
    <w:rsid w:val="009014CA"/>
    <w:rsid w:val="00901A1C"/>
    <w:rsid w:val="009021E9"/>
    <w:rsid w:val="0090279F"/>
    <w:rsid w:val="00902C87"/>
    <w:rsid w:val="00902F8A"/>
    <w:rsid w:val="009038A9"/>
    <w:rsid w:val="00903B43"/>
    <w:rsid w:val="00904908"/>
    <w:rsid w:val="0090674E"/>
    <w:rsid w:val="009078A9"/>
    <w:rsid w:val="00907CE5"/>
    <w:rsid w:val="009103AF"/>
    <w:rsid w:val="00910575"/>
    <w:rsid w:val="00910DF1"/>
    <w:rsid w:val="009112F8"/>
    <w:rsid w:val="00912CD9"/>
    <w:rsid w:val="0091365E"/>
    <w:rsid w:val="00913CBB"/>
    <w:rsid w:val="00915590"/>
    <w:rsid w:val="009170D7"/>
    <w:rsid w:val="00917B66"/>
    <w:rsid w:val="00917BD8"/>
    <w:rsid w:val="0092003A"/>
    <w:rsid w:val="009203D6"/>
    <w:rsid w:val="00921C98"/>
    <w:rsid w:val="00923404"/>
    <w:rsid w:val="00923FCA"/>
    <w:rsid w:val="0092403F"/>
    <w:rsid w:val="0092441A"/>
    <w:rsid w:val="009250DB"/>
    <w:rsid w:val="0092530C"/>
    <w:rsid w:val="00926424"/>
    <w:rsid w:val="0092698D"/>
    <w:rsid w:val="00930DD2"/>
    <w:rsid w:val="00930E18"/>
    <w:rsid w:val="00930F31"/>
    <w:rsid w:val="00931E59"/>
    <w:rsid w:val="009322F2"/>
    <w:rsid w:val="00933A1A"/>
    <w:rsid w:val="00933BB5"/>
    <w:rsid w:val="0093464A"/>
    <w:rsid w:val="0093503E"/>
    <w:rsid w:val="009355D7"/>
    <w:rsid w:val="009358DD"/>
    <w:rsid w:val="00935E6D"/>
    <w:rsid w:val="0093725F"/>
    <w:rsid w:val="00937E33"/>
    <w:rsid w:val="009409A5"/>
    <w:rsid w:val="009412C6"/>
    <w:rsid w:val="009424BE"/>
    <w:rsid w:val="009426F7"/>
    <w:rsid w:val="00942DB0"/>
    <w:rsid w:val="009446EA"/>
    <w:rsid w:val="009447F7"/>
    <w:rsid w:val="00945157"/>
    <w:rsid w:val="00945F74"/>
    <w:rsid w:val="00946597"/>
    <w:rsid w:val="00947354"/>
    <w:rsid w:val="00947445"/>
    <w:rsid w:val="009476E1"/>
    <w:rsid w:val="009502CE"/>
    <w:rsid w:val="009503B5"/>
    <w:rsid w:val="00951FEB"/>
    <w:rsid w:val="0095220B"/>
    <w:rsid w:val="00952316"/>
    <w:rsid w:val="00952B7C"/>
    <w:rsid w:val="00954215"/>
    <w:rsid w:val="00954A84"/>
    <w:rsid w:val="00954CD0"/>
    <w:rsid w:val="00955BB9"/>
    <w:rsid w:val="00956200"/>
    <w:rsid w:val="009564A8"/>
    <w:rsid w:val="00956C8A"/>
    <w:rsid w:val="00961446"/>
    <w:rsid w:val="0096225A"/>
    <w:rsid w:val="00963AD4"/>
    <w:rsid w:val="00963BBC"/>
    <w:rsid w:val="00964A24"/>
    <w:rsid w:val="009651A6"/>
    <w:rsid w:val="009656F0"/>
    <w:rsid w:val="00965C63"/>
    <w:rsid w:val="0096711C"/>
    <w:rsid w:val="00967223"/>
    <w:rsid w:val="009673DC"/>
    <w:rsid w:val="00967881"/>
    <w:rsid w:val="00967D6D"/>
    <w:rsid w:val="00972D70"/>
    <w:rsid w:val="00973DAC"/>
    <w:rsid w:val="0097429C"/>
    <w:rsid w:val="00974595"/>
    <w:rsid w:val="0097506E"/>
    <w:rsid w:val="009758C7"/>
    <w:rsid w:val="00975CC7"/>
    <w:rsid w:val="00976F41"/>
    <w:rsid w:val="00977730"/>
    <w:rsid w:val="00977E64"/>
    <w:rsid w:val="00977F0F"/>
    <w:rsid w:val="009801E9"/>
    <w:rsid w:val="00980278"/>
    <w:rsid w:val="0098068D"/>
    <w:rsid w:val="0098191E"/>
    <w:rsid w:val="009824CA"/>
    <w:rsid w:val="009836D0"/>
    <w:rsid w:val="00983E39"/>
    <w:rsid w:val="0098598C"/>
    <w:rsid w:val="00985B18"/>
    <w:rsid w:val="00986810"/>
    <w:rsid w:val="00986FF8"/>
    <w:rsid w:val="00987209"/>
    <w:rsid w:val="0099096E"/>
    <w:rsid w:val="00990DD9"/>
    <w:rsid w:val="00991371"/>
    <w:rsid w:val="00992B58"/>
    <w:rsid w:val="00992D1F"/>
    <w:rsid w:val="009934B8"/>
    <w:rsid w:val="00993AA0"/>
    <w:rsid w:val="00993DE4"/>
    <w:rsid w:val="00993FA9"/>
    <w:rsid w:val="00995128"/>
    <w:rsid w:val="0099527E"/>
    <w:rsid w:val="00996C97"/>
    <w:rsid w:val="00996D1C"/>
    <w:rsid w:val="009977E9"/>
    <w:rsid w:val="009A067C"/>
    <w:rsid w:val="009A20C6"/>
    <w:rsid w:val="009A4121"/>
    <w:rsid w:val="009A546A"/>
    <w:rsid w:val="009A64A9"/>
    <w:rsid w:val="009A6640"/>
    <w:rsid w:val="009B1469"/>
    <w:rsid w:val="009B2168"/>
    <w:rsid w:val="009B245D"/>
    <w:rsid w:val="009B3466"/>
    <w:rsid w:val="009B40B4"/>
    <w:rsid w:val="009B4445"/>
    <w:rsid w:val="009B4741"/>
    <w:rsid w:val="009B4837"/>
    <w:rsid w:val="009B6BC2"/>
    <w:rsid w:val="009B6D2A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614B"/>
    <w:rsid w:val="009C69FD"/>
    <w:rsid w:val="009C6B5D"/>
    <w:rsid w:val="009C6D95"/>
    <w:rsid w:val="009C7129"/>
    <w:rsid w:val="009C7149"/>
    <w:rsid w:val="009D0066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5E32"/>
    <w:rsid w:val="009E0E48"/>
    <w:rsid w:val="009E2872"/>
    <w:rsid w:val="009E4A14"/>
    <w:rsid w:val="009E5704"/>
    <w:rsid w:val="009E5DDF"/>
    <w:rsid w:val="009F01A3"/>
    <w:rsid w:val="009F0D5B"/>
    <w:rsid w:val="009F16D8"/>
    <w:rsid w:val="009F1A2B"/>
    <w:rsid w:val="009F307D"/>
    <w:rsid w:val="009F34AE"/>
    <w:rsid w:val="009F3A16"/>
    <w:rsid w:val="009F3BEC"/>
    <w:rsid w:val="009F451D"/>
    <w:rsid w:val="009F5B4F"/>
    <w:rsid w:val="009F7946"/>
    <w:rsid w:val="00A00044"/>
    <w:rsid w:val="00A024D3"/>
    <w:rsid w:val="00A02D0F"/>
    <w:rsid w:val="00A04FCB"/>
    <w:rsid w:val="00A0774C"/>
    <w:rsid w:val="00A07B42"/>
    <w:rsid w:val="00A109F3"/>
    <w:rsid w:val="00A10AF9"/>
    <w:rsid w:val="00A11711"/>
    <w:rsid w:val="00A11BF8"/>
    <w:rsid w:val="00A12A90"/>
    <w:rsid w:val="00A147F6"/>
    <w:rsid w:val="00A14A72"/>
    <w:rsid w:val="00A14FB4"/>
    <w:rsid w:val="00A1530B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8DA"/>
    <w:rsid w:val="00A33E4A"/>
    <w:rsid w:val="00A368E9"/>
    <w:rsid w:val="00A371FA"/>
    <w:rsid w:val="00A374C8"/>
    <w:rsid w:val="00A37A66"/>
    <w:rsid w:val="00A40AD6"/>
    <w:rsid w:val="00A41899"/>
    <w:rsid w:val="00A4353D"/>
    <w:rsid w:val="00A43D8E"/>
    <w:rsid w:val="00A45DD4"/>
    <w:rsid w:val="00A4626E"/>
    <w:rsid w:val="00A471C4"/>
    <w:rsid w:val="00A47A1D"/>
    <w:rsid w:val="00A47A54"/>
    <w:rsid w:val="00A51FC5"/>
    <w:rsid w:val="00A52B6E"/>
    <w:rsid w:val="00A531CA"/>
    <w:rsid w:val="00A53BC5"/>
    <w:rsid w:val="00A53D76"/>
    <w:rsid w:val="00A54966"/>
    <w:rsid w:val="00A54B0C"/>
    <w:rsid w:val="00A54D83"/>
    <w:rsid w:val="00A55152"/>
    <w:rsid w:val="00A56230"/>
    <w:rsid w:val="00A5656A"/>
    <w:rsid w:val="00A568DD"/>
    <w:rsid w:val="00A5697C"/>
    <w:rsid w:val="00A57123"/>
    <w:rsid w:val="00A5727D"/>
    <w:rsid w:val="00A60EBA"/>
    <w:rsid w:val="00A61895"/>
    <w:rsid w:val="00A6241F"/>
    <w:rsid w:val="00A63CDC"/>
    <w:rsid w:val="00A63D53"/>
    <w:rsid w:val="00A644DE"/>
    <w:rsid w:val="00A6611E"/>
    <w:rsid w:val="00A67623"/>
    <w:rsid w:val="00A67E61"/>
    <w:rsid w:val="00A70256"/>
    <w:rsid w:val="00A70599"/>
    <w:rsid w:val="00A70D7D"/>
    <w:rsid w:val="00A7142C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81B80"/>
    <w:rsid w:val="00A81B88"/>
    <w:rsid w:val="00A81E8C"/>
    <w:rsid w:val="00A83127"/>
    <w:rsid w:val="00A8350B"/>
    <w:rsid w:val="00A83AB0"/>
    <w:rsid w:val="00A846F3"/>
    <w:rsid w:val="00A84E99"/>
    <w:rsid w:val="00A86177"/>
    <w:rsid w:val="00A865BC"/>
    <w:rsid w:val="00A872FF"/>
    <w:rsid w:val="00A87939"/>
    <w:rsid w:val="00A902BF"/>
    <w:rsid w:val="00A9153B"/>
    <w:rsid w:val="00A9156E"/>
    <w:rsid w:val="00A916FA"/>
    <w:rsid w:val="00A92289"/>
    <w:rsid w:val="00A929A0"/>
    <w:rsid w:val="00A930E9"/>
    <w:rsid w:val="00A93F04"/>
    <w:rsid w:val="00A94104"/>
    <w:rsid w:val="00A9458A"/>
    <w:rsid w:val="00A951DB"/>
    <w:rsid w:val="00A9571F"/>
    <w:rsid w:val="00A959B1"/>
    <w:rsid w:val="00A96360"/>
    <w:rsid w:val="00A96CD2"/>
    <w:rsid w:val="00A96ED7"/>
    <w:rsid w:val="00A9778A"/>
    <w:rsid w:val="00A97967"/>
    <w:rsid w:val="00AA0185"/>
    <w:rsid w:val="00AA07F5"/>
    <w:rsid w:val="00AA10C3"/>
    <w:rsid w:val="00AA26F6"/>
    <w:rsid w:val="00AA27E7"/>
    <w:rsid w:val="00AA293F"/>
    <w:rsid w:val="00AA2F0D"/>
    <w:rsid w:val="00AA3FC0"/>
    <w:rsid w:val="00AA3FC3"/>
    <w:rsid w:val="00AA431D"/>
    <w:rsid w:val="00AA43EA"/>
    <w:rsid w:val="00AA44DA"/>
    <w:rsid w:val="00AA649D"/>
    <w:rsid w:val="00AA729C"/>
    <w:rsid w:val="00AA7A6F"/>
    <w:rsid w:val="00AB1DAE"/>
    <w:rsid w:val="00AB2163"/>
    <w:rsid w:val="00AB217A"/>
    <w:rsid w:val="00AB2514"/>
    <w:rsid w:val="00AB265D"/>
    <w:rsid w:val="00AB2BAE"/>
    <w:rsid w:val="00AB2CAA"/>
    <w:rsid w:val="00AB2ECE"/>
    <w:rsid w:val="00AB36C3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3F6"/>
    <w:rsid w:val="00AB6A6C"/>
    <w:rsid w:val="00AB6DF8"/>
    <w:rsid w:val="00AB6ED7"/>
    <w:rsid w:val="00AB6FD2"/>
    <w:rsid w:val="00AB76F7"/>
    <w:rsid w:val="00AB79F7"/>
    <w:rsid w:val="00AC14D7"/>
    <w:rsid w:val="00AC2814"/>
    <w:rsid w:val="00AC2ABA"/>
    <w:rsid w:val="00AC2AE0"/>
    <w:rsid w:val="00AC4104"/>
    <w:rsid w:val="00AC437C"/>
    <w:rsid w:val="00AC46B2"/>
    <w:rsid w:val="00AC4C7A"/>
    <w:rsid w:val="00AC4ED7"/>
    <w:rsid w:val="00AC524C"/>
    <w:rsid w:val="00AC59E2"/>
    <w:rsid w:val="00AC5F5B"/>
    <w:rsid w:val="00AC6235"/>
    <w:rsid w:val="00AC7214"/>
    <w:rsid w:val="00AD058B"/>
    <w:rsid w:val="00AD0ADD"/>
    <w:rsid w:val="00AD0FDB"/>
    <w:rsid w:val="00AD3DB5"/>
    <w:rsid w:val="00AD568E"/>
    <w:rsid w:val="00AD5F6E"/>
    <w:rsid w:val="00AD5F7B"/>
    <w:rsid w:val="00AD6CA7"/>
    <w:rsid w:val="00AD7755"/>
    <w:rsid w:val="00AE0192"/>
    <w:rsid w:val="00AE18B3"/>
    <w:rsid w:val="00AE2B9E"/>
    <w:rsid w:val="00AE2D81"/>
    <w:rsid w:val="00AE327C"/>
    <w:rsid w:val="00AE37BC"/>
    <w:rsid w:val="00AE4511"/>
    <w:rsid w:val="00AE4EB1"/>
    <w:rsid w:val="00AE5FB0"/>
    <w:rsid w:val="00AE619F"/>
    <w:rsid w:val="00AE64B0"/>
    <w:rsid w:val="00AE6811"/>
    <w:rsid w:val="00AE7A51"/>
    <w:rsid w:val="00AE7D0F"/>
    <w:rsid w:val="00AE7FA8"/>
    <w:rsid w:val="00AF032B"/>
    <w:rsid w:val="00AF05C7"/>
    <w:rsid w:val="00AF05EB"/>
    <w:rsid w:val="00AF0B9C"/>
    <w:rsid w:val="00AF0E2B"/>
    <w:rsid w:val="00AF1310"/>
    <w:rsid w:val="00AF1F04"/>
    <w:rsid w:val="00AF2653"/>
    <w:rsid w:val="00AF26BF"/>
    <w:rsid w:val="00AF337A"/>
    <w:rsid w:val="00AF3637"/>
    <w:rsid w:val="00AF3E30"/>
    <w:rsid w:val="00AF5475"/>
    <w:rsid w:val="00AF5631"/>
    <w:rsid w:val="00AF744F"/>
    <w:rsid w:val="00AF75BE"/>
    <w:rsid w:val="00AF78AE"/>
    <w:rsid w:val="00B009C4"/>
    <w:rsid w:val="00B00B80"/>
    <w:rsid w:val="00B00C96"/>
    <w:rsid w:val="00B00FB6"/>
    <w:rsid w:val="00B01848"/>
    <w:rsid w:val="00B01DB5"/>
    <w:rsid w:val="00B032ED"/>
    <w:rsid w:val="00B058D3"/>
    <w:rsid w:val="00B06290"/>
    <w:rsid w:val="00B074A7"/>
    <w:rsid w:val="00B07877"/>
    <w:rsid w:val="00B1048D"/>
    <w:rsid w:val="00B10EBC"/>
    <w:rsid w:val="00B11C17"/>
    <w:rsid w:val="00B12B1A"/>
    <w:rsid w:val="00B12C3B"/>
    <w:rsid w:val="00B12CB3"/>
    <w:rsid w:val="00B12EE5"/>
    <w:rsid w:val="00B12EF7"/>
    <w:rsid w:val="00B12FFB"/>
    <w:rsid w:val="00B13EC9"/>
    <w:rsid w:val="00B14A85"/>
    <w:rsid w:val="00B14B92"/>
    <w:rsid w:val="00B14D91"/>
    <w:rsid w:val="00B1538C"/>
    <w:rsid w:val="00B159DD"/>
    <w:rsid w:val="00B15E17"/>
    <w:rsid w:val="00B15FB9"/>
    <w:rsid w:val="00B17653"/>
    <w:rsid w:val="00B178C0"/>
    <w:rsid w:val="00B200FC"/>
    <w:rsid w:val="00B202C2"/>
    <w:rsid w:val="00B202F1"/>
    <w:rsid w:val="00B205A5"/>
    <w:rsid w:val="00B2075D"/>
    <w:rsid w:val="00B209A0"/>
    <w:rsid w:val="00B2265E"/>
    <w:rsid w:val="00B243D1"/>
    <w:rsid w:val="00B256C0"/>
    <w:rsid w:val="00B2681C"/>
    <w:rsid w:val="00B26B46"/>
    <w:rsid w:val="00B2781C"/>
    <w:rsid w:val="00B303C8"/>
    <w:rsid w:val="00B325F5"/>
    <w:rsid w:val="00B32683"/>
    <w:rsid w:val="00B32D75"/>
    <w:rsid w:val="00B33145"/>
    <w:rsid w:val="00B3361F"/>
    <w:rsid w:val="00B339CD"/>
    <w:rsid w:val="00B33FAF"/>
    <w:rsid w:val="00B342AC"/>
    <w:rsid w:val="00B364AD"/>
    <w:rsid w:val="00B3662F"/>
    <w:rsid w:val="00B36D43"/>
    <w:rsid w:val="00B36DB4"/>
    <w:rsid w:val="00B371EC"/>
    <w:rsid w:val="00B37278"/>
    <w:rsid w:val="00B37648"/>
    <w:rsid w:val="00B37C4E"/>
    <w:rsid w:val="00B402EF"/>
    <w:rsid w:val="00B4094F"/>
    <w:rsid w:val="00B410F3"/>
    <w:rsid w:val="00B411AE"/>
    <w:rsid w:val="00B42710"/>
    <w:rsid w:val="00B42C86"/>
    <w:rsid w:val="00B4397A"/>
    <w:rsid w:val="00B455D4"/>
    <w:rsid w:val="00B4722A"/>
    <w:rsid w:val="00B51434"/>
    <w:rsid w:val="00B51715"/>
    <w:rsid w:val="00B51895"/>
    <w:rsid w:val="00B53A5A"/>
    <w:rsid w:val="00B53B8E"/>
    <w:rsid w:val="00B556E3"/>
    <w:rsid w:val="00B5582B"/>
    <w:rsid w:val="00B558B9"/>
    <w:rsid w:val="00B57193"/>
    <w:rsid w:val="00B5752B"/>
    <w:rsid w:val="00B601C4"/>
    <w:rsid w:val="00B608DB"/>
    <w:rsid w:val="00B60F97"/>
    <w:rsid w:val="00B60FD5"/>
    <w:rsid w:val="00B6122D"/>
    <w:rsid w:val="00B6125D"/>
    <w:rsid w:val="00B61D56"/>
    <w:rsid w:val="00B62011"/>
    <w:rsid w:val="00B6315E"/>
    <w:rsid w:val="00B64CB1"/>
    <w:rsid w:val="00B656AE"/>
    <w:rsid w:val="00B65AFC"/>
    <w:rsid w:val="00B65B07"/>
    <w:rsid w:val="00B66CC5"/>
    <w:rsid w:val="00B6732A"/>
    <w:rsid w:val="00B67996"/>
    <w:rsid w:val="00B7077E"/>
    <w:rsid w:val="00B71261"/>
    <w:rsid w:val="00B712A8"/>
    <w:rsid w:val="00B71576"/>
    <w:rsid w:val="00B71CD5"/>
    <w:rsid w:val="00B71D72"/>
    <w:rsid w:val="00B7387B"/>
    <w:rsid w:val="00B73C8D"/>
    <w:rsid w:val="00B73FD6"/>
    <w:rsid w:val="00B756F1"/>
    <w:rsid w:val="00B75ABC"/>
    <w:rsid w:val="00B75C91"/>
    <w:rsid w:val="00B7617A"/>
    <w:rsid w:val="00B7692A"/>
    <w:rsid w:val="00B7737D"/>
    <w:rsid w:val="00B774A4"/>
    <w:rsid w:val="00B800C1"/>
    <w:rsid w:val="00B801A3"/>
    <w:rsid w:val="00B80553"/>
    <w:rsid w:val="00B80E38"/>
    <w:rsid w:val="00B80F3B"/>
    <w:rsid w:val="00B80FAF"/>
    <w:rsid w:val="00B81DEC"/>
    <w:rsid w:val="00B821A8"/>
    <w:rsid w:val="00B836ED"/>
    <w:rsid w:val="00B848C9"/>
    <w:rsid w:val="00B855C2"/>
    <w:rsid w:val="00B85D36"/>
    <w:rsid w:val="00B92A62"/>
    <w:rsid w:val="00B936C9"/>
    <w:rsid w:val="00B93AFD"/>
    <w:rsid w:val="00B93E09"/>
    <w:rsid w:val="00B93E60"/>
    <w:rsid w:val="00B93EE0"/>
    <w:rsid w:val="00B96A34"/>
    <w:rsid w:val="00B96BFE"/>
    <w:rsid w:val="00BA027B"/>
    <w:rsid w:val="00BA0940"/>
    <w:rsid w:val="00BA1E7F"/>
    <w:rsid w:val="00BA2143"/>
    <w:rsid w:val="00BA2467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61C8"/>
    <w:rsid w:val="00BA6394"/>
    <w:rsid w:val="00BA7309"/>
    <w:rsid w:val="00BA7AEC"/>
    <w:rsid w:val="00BB01E0"/>
    <w:rsid w:val="00BB0244"/>
    <w:rsid w:val="00BB0750"/>
    <w:rsid w:val="00BB078F"/>
    <w:rsid w:val="00BB0D30"/>
    <w:rsid w:val="00BB308A"/>
    <w:rsid w:val="00BB3744"/>
    <w:rsid w:val="00BB3C1A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B723A"/>
    <w:rsid w:val="00BC0C41"/>
    <w:rsid w:val="00BC0DC6"/>
    <w:rsid w:val="00BC0E07"/>
    <w:rsid w:val="00BC33BC"/>
    <w:rsid w:val="00BC3DB7"/>
    <w:rsid w:val="00BC4305"/>
    <w:rsid w:val="00BC5ADD"/>
    <w:rsid w:val="00BC5ECA"/>
    <w:rsid w:val="00BC5FA2"/>
    <w:rsid w:val="00BC6B61"/>
    <w:rsid w:val="00BC744E"/>
    <w:rsid w:val="00BD05CA"/>
    <w:rsid w:val="00BD0932"/>
    <w:rsid w:val="00BD123B"/>
    <w:rsid w:val="00BD1838"/>
    <w:rsid w:val="00BD215F"/>
    <w:rsid w:val="00BD23C5"/>
    <w:rsid w:val="00BD2A4F"/>
    <w:rsid w:val="00BD33B2"/>
    <w:rsid w:val="00BD4462"/>
    <w:rsid w:val="00BD4CF4"/>
    <w:rsid w:val="00BD5F9C"/>
    <w:rsid w:val="00BD61CC"/>
    <w:rsid w:val="00BD6787"/>
    <w:rsid w:val="00BD7DAB"/>
    <w:rsid w:val="00BE03F6"/>
    <w:rsid w:val="00BE1A0A"/>
    <w:rsid w:val="00BE25BC"/>
    <w:rsid w:val="00BE3569"/>
    <w:rsid w:val="00BE389E"/>
    <w:rsid w:val="00BE398D"/>
    <w:rsid w:val="00BE3D38"/>
    <w:rsid w:val="00BE3D87"/>
    <w:rsid w:val="00BE447E"/>
    <w:rsid w:val="00BE5030"/>
    <w:rsid w:val="00BE5300"/>
    <w:rsid w:val="00BE5BC8"/>
    <w:rsid w:val="00BE66B6"/>
    <w:rsid w:val="00BE77AD"/>
    <w:rsid w:val="00BE7E89"/>
    <w:rsid w:val="00BF0025"/>
    <w:rsid w:val="00BF03CF"/>
    <w:rsid w:val="00BF09CE"/>
    <w:rsid w:val="00BF0BE6"/>
    <w:rsid w:val="00BF216C"/>
    <w:rsid w:val="00BF26A0"/>
    <w:rsid w:val="00BF2759"/>
    <w:rsid w:val="00BF2926"/>
    <w:rsid w:val="00BF2C7B"/>
    <w:rsid w:val="00BF2D51"/>
    <w:rsid w:val="00BF39D9"/>
    <w:rsid w:val="00BF5C32"/>
    <w:rsid w:val="00C00D5F"/>
    <w:rsid w:val="00C00E96"/>
    <w:rsid w:val="00C02C22"/>
    <w:rsid w:val="00C02C6F"/>
    <w:rsid w:val="00C0397A"/>
    <w:rsid w:val="00C0411A"/>
    <w:rsid w:val="00C0469F"/>
    <w:rsid w:val="00C04EB8"/>
    <w:rsid w:val="00C04F4B"/>
    <w:rsid w:val="00C0522E"/>
    <w:rsid w:val="00C06B4F"/>
    <w:rsid w:val="00C10261"/>
    <w:rsid w:val="00C10A32"/>
    <w:rsid w:val="00C11FC3"/>
    <w:rsid w:val="00C121BD"/>
    <w:rsid w:val="00C121D9"/>
    <w:rsid w:val="00C1271B"/>
    <w:rsid w:val="00C13585"/>
    <w:rsid w:val="00C13880"/>
    <w:rsid w:val="00C15517"/>
    <w:rsid w:val="00C15584"/>
    <w:rsid w:val="00C17342"/>
    <w:rsid w:val="00C20238"/>
    <w:rsid w:val="00C203E7"/>
    <w:rsid w:val="00C20467"/>
    <w:rsid w:val="00C20C78"/>
    <w:rsid w:val="00C215D0"/>
    <w:rsid w:val="00C225F7"/>
    <w:rsid w:val="00C232F1"/>
    <w:rsid w:val="00C23C48"/>
    <w:rsid w:val="00C24A9D"/>
    <w:rsid w:val="00C250D3"/>
    <w:rsid w:val="00C2617F"/>
    <w:rsid w:val="00C27490"/>
    <w:rsid w:val="00C311DA"/>
    <w:rsid w:val="00C31AEA"/>
    <w:rsid w:val="00C32284"/>
    <w:rsid w:val="00C328DB"/>
    <w:rsid w:val="00C32AC2"/>
    <w:rsid w:val="00C32C85"/>
    <w:rsid w:val="00C32DF9"/>
    <w:rsid w:val="00C333BD"/>
    <w:rsid w:val="00C33B35"/>
    <w:rsid w:val="00C33BE7"/>
    <w:rsid w:val="00C34812"/>
    <w:rsid w:val="00C34C81"/>
    <w:rsid w:val="00C35867"/>
    <w:rsid w:val="00C359D2"/>
    <w:rsid w:val="00C415C1"/>
    <w:rsid w:val="00C421B7"/>
    <w:rsid w:val="00C42ED0"/>
    <w:rsid w:val="00C44D97"/>
    <w:rsid w:val="00C44E3A"/>
    <w:rsid w:val="00C45C2A"/>
    <w:rsid w:val="00C46602"/>
    <w:rsid w:val="00C476B0"/>
    <w:rsid w:val="00C50936"/>
    <w:rsid w:val="00C511E0"/>
    <w:rsid w:val="00C516CC"/>
    <w:rsid w:val="00C51967"/>
    <w:rsid w:val="00C52045"/>
    <w:rsid w:val="00C524F5"/>
    <w:rsid w:val="00C52EA9"/>
    <w:rsid w:val="00C53A38"/>
    <w:rsid w:val="00C53A87"/>
    <w:rsid w:val="00C53E87"/>
    <w:rsid w:val="00C543CC"/>
    <w:rsid w:val="00C54940"/>
    <w:rsid w:val="00C54B71"/>
    <w:rsid w:val="00C54F88"/>
    <w:rsid w:val="00C551A9"/>
    <w:rsid w:val="00C56034"/>
    <w:rsid w:val="00C5618E"/>
    <w:rsid w:val="00C563A2"/>
    <w:rsid w:val="00C56BE4"/>
    <w:rsid w:val="00C57126"/>
    <w:rsid w:val="00C57D8A"/>
    <w:rsid w:val="00C600FA"/>
    <w:rsid w:val="00C60423"/>
    <w:rsid w:val="00C610CE"/>
    <w:rsid w:val="00C6125B"/>
    <w:rsid w:val="00C618E5"/>
    <w:rsid w:val="00C6193A"/>
    <w:rsid w:val="00C62546"/>
    <w:rsid w:val="00C625F5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35F"/>
    <w:rsid w:val="00C70F99"/>
    <w:rsid w:val="00C71218"/>
    <w:rsid w:val="00C71F57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BEA"/>
    <w:rsid w:val="00C81ADA"/>
    <w:rsid w:val="00C824C3"/>
    <w:rsid w:val="00C82545"/>
    <w:rsid w:val="00C828ED"/>
    <w:rsid w:val="00C82F75"/>
    <w:rsid w:val="00C83756"/>
    <w:rsid w:val="00C84604"/>
    <w:rsid w:val="00C84855"/>
    <w:rsid w:val="00C852E7"/>
    <w:rsid w:val="00C8628A"/>
    <w:rsid w:val="00C865CD"/>
    <w:rsid w:val="00C865E0"/>
    <w:rsid w:val="00C877FD"/>
    <w:rsid w:val="00C87AB9"/>
    <w:rsid w:val="00C87E29"/>
    <w:rsid w:val="00C905D0"/>
    <w:rsid w:val="00C90919"/>
    <w:rsid w:val="00C90C21"/>
    <w:rsid w:val="00C9223F"/>
    <w:rsid w:val="00C93759"/>
    <w:rsid w:val="00C9424E"/>
    <w:rsid w:val="00C943D1"/>
    <w:rsid w:val="00C9621E"/>
    <w:rsid w:val="00CA18DB"/>
    <w:rsid w:val="00CA220D"/>
    <w:rsid w:val="00CA22E2"/>
    <w:rsid w:val="00CA266E"/>
    <w:rsid w:val="00CA37ED"/>
    <w:rsid w:val="00CA3C3E"/>
    <w:rsid w:val="00CA429D"/>
    <w:rsid w:val="00CA51FB"/>
    <w:rsid w:val="00CA56C6"/>
    <w:rsid w:val="00CA5BE5"/>
    <w:rsid w:val="00CA66E7"/>
    <w:rsid w:val="00CB0153"/>
    <w:rsid w:val="00CB0560"/>
    <w:rsid w:val="00CB0CB6"/>
    <w:rsid w:val="00CB10CA"/>
    <w:rsid w:val="00CB1F70"/>
    <w:rsid w:val="00CB25C5"/>
    <w:rsid w:val="00CB2C08"/>
    <w:rsid w:val="00CB3F33"/>
    <w:rsid w:val="00CB3FA8"/>
    <w:rsid w:val="00CB414B"/>
    <w:rsid w:val="00CB4E62"/>
    <w:rsid w:val="00CB6E70"/>
    <w:rsid w:val="00CB7374"/>
    <w:rsid w:val="00CB79AA"/>
    <w:rsid w:val="00CB7DB8"/>
    <w:rsid w:val="00CC109A"/>
    <w:rsid w:val="00CC27A1"/>
    <w:rsid w:val="00CC29CE"/>
    <w:rsid w:val="00CC2EC6"/>
    <w:rsid w:val="00CC3727"/>
    <w:rsid w:val="00CC423C"/>
    <w:rsid w:val="00CC58E1"/>
    <w:rsid w:val="00CC5DFD"/>
    <w:rsid w:val="00CC6844"/>
    <w:rsid w:val="00CC7018"/>
    <w:rsid w:val="00CC7C8D"/>
    <w:rsid w:val="00CD0B5F"/>
    <w:rsid w:val="00CD0DC4"/>
    <w:rsid w:val="00CD13E5"/>
    <w:rsid w:val="00CD1BD3"/>
    <w:rsid w:val="00CD2503"/>
    <w:rsid w:val="00CD3320"/>
    <w:rsid w:val="00CD4704"/>
    <w:rsid w:val="00CD546E"/>
    <w:rsid w:val="00CD66F3"/>
    <w:rsid w:val="00CD6800"/>
    <w:rsid w:val="00CD6D6B"/>
    <w:rsid w:val="00CE0402"/>
    <w:rsid w:val="00CE1480"/>
    <w:rsid w:val="00CE1A97"/>
    <w:rsid w:val="00CE1F1F"/>
    <w:rsid w:val="00CE29FE"/>
    <w:rsid w:val="00CE2F84"/>
    <w:rsid w:val="00CE39F2"/>
    <w:rsid w:val="00CE4E0F"/>
    <w:rsid w:val="00CE4F8B"/>
    <w:rsid w:val="00CE566C"/>
    <w:rsid w:val="00CE597D"/>
    <w:rsid w:val="00CE6665"/>
    <w:rsid w:val="00CE7370"/>
    <w:rsid w:val="00CE7998"/>
    <w:rsid w:val="00CE7E8B"/>
    <w:rsid w:val="00CE7F74"/>
    <w:rsid w:val="00CF01AC"/>
    <w:rsid w:val="00CF0260"/>
    <w:rsid w:val="00CF03A8"/>
    <w:rsid w:val="00CF0C5D"/>
    <w:rsid w:val="00CF32AB"/>
    <w:rsid w:val="00CF359A"/>
    <w:rsid w:val="00CF3790"/>
    <w:rsid w:val="00CF3B66"/>
    <w:rsid w:val="00CF40C5"/>
    <w:rsid w:val="00CF41A4"/>
    <w:rsid w:val="00CF45B6"/>
    <w:rsid w:val="00CF4732"/>
    <w:rsid w:val="00CF4C49"/>
    <w:rsid w:val="00CF4F42"/>
    <w:rsid w:val="00CF57C7"/>
    <w:rsid w:val="00CF675C"/>
    <w:rsid w:val="00CF6AD3"/>
    <w:rsid w:val="00CF7537"/>
    <w:rsid w:val="00CF7976"/>
    <w:rsid w:val="00CF7C58"/>
    <w:rsid w:val="00CF7E6E"/>
    <w:rsid w:val="00D00CC2"/>
    <w:rsid w:val="00D01073"/>
    <w:rsid w:val="00D0136D"/>
    <w:rsid w:val="00D02C0F"/>
    <w:rsid w:val="00D033B7"/>
    <w:rsid w:val="00D0434F"/>
    <w:rsid w:val="00D053BD"/>
    <w:rsid w:val="00D05563"/>
    <w:rsid w:val="00D05FF7"/>
    <w:rsid w:val="00D0788C"/>
    <w:rsid w:val="00D07B94"/>
    <w:rsid w:val="00D07EC2"/>
    <w:rsid w:val="00D1009F"/>
    <w:rsid w:val="00D10248"/>
    <w:rsid w:val="00D10778"/>
    <w:rsid w:val="00D10FA1"/>
    <w:rsid w:val="00D11A6D"/>
    <w:rsid w:val="00D132E8"/>
    <w:rsid w:val="00D13BBC"/>
    <w:rsid w:val="00D147F5"/>
    <w:rsid w:val="00D14849"/>
    <w:rsid w:val="00D14C5D"/>
    <w:rsid w:val="00D154BD"/>
    <w:rsid w:val="00D15803"/>
    <w:rsid w:val="00D15929"/>
    <w:rsid w:val="00D15A2A"/>
    <w:rsid w:val="00D16668"/>
    <w:rsid w:val="00D167C2"/>
    <w:rsid w:val="00D16868"/>
    <w:rsid w:val="00D168DA"/>
    <w:rsid w:val="00D16DD3"/>
    <w:rsid w:val="00D204A7"/>
    <w:rsid w:val="00D20AE4"/>
    <w:rsid w:val="00D21563"/>
    <w:rsid w:val="00D2208F"/>
    <w:rsid w:val="00D22C71"/>
    <w:rsid w:val="00D230A5"/>
    <w:rsid w:val="00D23DCA"/>
    <w:rsid w:val="00D24FF5"/>
    <w:rsid w:val="00D25DA1"/>
    <w:rsid w:val="00D26DED"/>
    <w:rsid w:val="00D2719E"/>
    <w:rsid w:val="00D27B3D"/>
    <w:rsid w:val="00D3051E"/>
    <w:rsid w:val="00D3142E"/>
    <w:rsid w:val="00D32097"/>
    <w:rsid w:val="00D33009"/>
    <w:rsid w:val="00D33ACD"/>
    <w:rsid w:val="00D348E4"/>
    <w:rsid w:val="00D35223"/>
    <w:rsid w:val="00D3618E"/>
    <w:rsid w:val="00D36D59"/>
    <w:rsid w:val="00D40C40"/>
    <w:rsid w:val="00D40DAB"/>
    <w:rsid w:val="00D42028"/>
    <w:rsid w:val="00D4280A"/>
    <w:rsid w:val="00D43FAD"/>
    <w:rsid w:val="00D44B7D"/>
    <w:rsid w:val="00D47AEA"/>
    <w:rsid w:val="00D50ADD"/>
    <w:rsid w:val="00D5147E"/>
    <w:rsid w:val="00D51890"/>
    <w:rsid w:val="00D519D8"/>
    <w:rsid w:val="00D51B09"/>
    <w:rsid w:val="00D5285C"/>
    <w:rsid w:val="00D53155"/>
    <w:rsid w:val="00D53BD8"/>
    <w:rsid w:val="00D542CF"/>
    <w:rsid w:val="00D54DB1"/>
    <w:rsid w:val="00D551C8"/>
    <w:rsid w:val="00D5568B"/>
    <w:rsid w:val="00D55C4C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FFE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842"/>
    <w:rsid w:val="00D71C6F"/>
    <w:rsid w:val="00D725AF"/>
    <w:rsid w:val="00D72B03"/>
    <w:rsid w:val="00D72E1A"/>
    <w:rsid w:val="00D733D4"/>
    <w:rsid w:val="00D74EF6"/>
    <w:rsid w:val="00D77FC9"/>
    <w:rsid w:val="00D8023F"/>
    <w:rsid w:val="00D84E2B"/>
    <w:rsid w:val="00D8542D"/>
    <w:rsid w:val="00D866E9"/>
    <w:rsid w:val="00D86B40"/>
    <w:rsid w:val="00D87747"/>
    <w:rsid w:val="00D87CA4"/>
    <w:rsid w:val="00D87E4B"/>
    <w:rsid w:val="00D87F36"/>
    <w:rsid w:val="00D90384"/>
    <w:rsid w:val="00D90602"/>
    <w:rsid w:val="00D90C34"/>
    <w:rsid w:val="00D9103F"/>
    <w:rsid w:val="00D91C81"/>
    <w:rsid w:val="00D93529"/>
    <w:rsid w:val="00D93BE3"/>
    <w:rsid w:val="00D94390"/>
    <w:rsid w:val="00D9542E"/>
    <w:rsid w:val="00D957EA"/>
    <w:rsid w:val="00D958E3"/>
    <w:rsid w:val="00D95DF8"/>
    <w:rsid w:val="00D97171"/>
    <w:rsid w:val="00D9794F"/>
    <w:rsid w:val="00D97B42"/>
    <w:rsid w:val="00D97EC9"/>
    <w:rsid w:val="00DA19A1"/>
    <w:rsid w:val="00DA2DDB"/>
    <w:rsid w:val="00DA3175"/>
    <w:rsid w:val="00DA3CD0"/>
    <w:rsid w:val="00DA4624"/>
    <w:rsid w:val="00DA5F81"/>
    <w:rsid w:val="00DA6529"/>
    <w:rsid w:val="00DA669F"/>
    <w:rsid w:val="00DA711A"/>
    <w:rsid w:val="00DB072C"/>
    <w:rsid w:val="00DB11AA"/>
    <w:rsid w:val="00DB14D9"/>
    <w:rsid w:val="00DB1AEC"/>
    <w:rsid w:val="00DB20BE"/>
    <w:rsid w:val="00DB3288"/>
    <w:rsid w:val="00DB50FB"/>
    <w:rsid w:val="00DB5AF7"/>
    <w:rsid w:val="00DC1896"/>
    <w:rsid w:val="00DC19D1"/>
    <w:rsid w:val="00DC1D4C"/>
    <w:rsid w:val="00DC3F52"/>
    <w:rsid w:val="00DC457B"/>
    <w:rsid w:val="00DC4A9D"/>
    <w:rsid w:val="00DC4BF7"/>
    <w:rsid w:val="00DC4EE4"/>
    <w:rsid w:val="00DC50DB"/>
    <w:rsid w:val="00DC5DB3"/>
    <w:rsid w:val="00DC5E68"/>
    <w:rsid w:val="00DC66F7"/>
    <w:rsid w:val="00DD0014"/>
    <w:rsid w:val="00DD0376"/>
    <w:rsid w:val="00DD0B61"/>
    <w:rsid w:val="00DD0F4F"/>
    <w:rsid w:val="00DD1DCF"/>
    <w:rsid w:val="00DD2039"/>
    <w:rsid w:val="00DD2ED7"/>
    <w:rsid w:val="00DD31CA"/>
    <w:rsid w:val="00DD356D"/>
    <w:rsid w:val="00DD41C8"/>
    <w:rsid w:val="00DD4536"/>
    <w:rsid w:val="00DD5B4C"/>
    <w:rsid w:val="00DD6237"/>
    <w:rsid w:val="00DD64D9"/>
    <w:rsid w:val="00DD7E33"/>
    <w:rsid w:val="00DE0B75"/>
    <w:rsid w:val="00DE135B"/>
    <w:rsid w:val="00DE249D"/>
    <w:rsid w:val="00DE260E"/>
    <w:rsid w:val="00DE31AD"/>
    <w:rsid w:val="00DE53F1"/>
    <w:rsid w:val="00DE5A7D"/>
    <w:rsid w:val="00DE714A"/>
    <w:rsid w:val="00DE7E05"/>
    <w:rsid w:val="00DF190C"/>
    <w:rsid w:val="00DF1A3C"/>
    <w:rsid w:val="00DF27CE"/>
    <w:rsid w:val="00DF2CB8"/>
    <w:rsid w:val="00DF2DC2"/>
    <w:rsid w:val="00DF3A66"/>
    <w:rsid w:val="00DF3E01"/>
    <w:rsid w:val="00DF3E32"/>
    <w:rsid w:val="00DF73AC"/>
    <w:rsid w:val="00DF7613"/>
    <w:rsid w:val="00E00145"/>
    <w:rsid w:val="00E001C8"/>
    <w:rsid w:val="00E007C7"/>
    <w:rsid w:val="00E009AC"/>
    <w:rsid w:val="00E00AC9"/>
    <w:rsid w:val="00E00B63"/>
    <w:rsid w:val="00E01C4E"/>
    <w:rsid w:val="00E035B7"/>
    <w:rsid w:val="00E03B86"/>
    <w:rsid w:val="00E04581"/>
    <w:rsid w:val="00E052E0"/>
    <w:rsid w:val="00E05A2F"/>
    <w:rsid w:val="00E063DF"/>
    <w:rsid w:val="00E06F14"/>
    <w:rsid w:val="00E077A1"/>
    <w:rsid w:val="00E07C18"/>
    <w:rsid w:val="00E07CAF"/>
    <w:rsid w:val="00E10B86"/>
    <w:rsid w:val="00E1137D"/>
    <w:rsid w:val="00E11BD7"/>
    <w:rsid w:val="00E11D4C"/>
    <w:rsid w:val="00E11EBF"/>
    <w:rsid w:val="00E13494"/>
    <w:rsid w:val="00E13802"/>
    <w:rsid w:val="00E142A9"/>
    <w:rsid w:val="00E14E0C"/>
    <w:rsid w:val="00E14E59"/>
    <w:rsid w:val="00E1506A"/>
    <w:rsid w:val="00E152CF"/>
    <w:rsid w:val="00E158C4"/>
    <w:rsid w:val="00E15AA3"/>
    <w:rsid w:val="00E16123"/>
    <w:rsid w:val="00E1634F"/>
    <w:rsid w:val="00E16642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7117"/>
    <w:rsid w:val="00E2793E"/>
    <w:rsid w:val="00E27F58"/>
    <w:rsid w:val="00E30AEB"/>
    <w:rsid w:val="00E3135B"/>
    <w:rsid w:val="00E313B2"/>
    <w:rsid w:val="00E31EEB"/>
    <w:rsid w:val="00E32430"/>
    <w:rsid w:val="00E3341B"/>
    <w:rsid w:val="00E3384C"/>
    <w:rsid w:val="00E33A02"/>
    <w:rsid w:val="00E34E86"/>
    <w:rsid w:val="00E3538F"/>
    <w:rsid w:val="00E35478"/>
    <w:rsid w:val="00E359CA"/>
    <w:rsid w:val="00E3673D"/>
    <w:rsid w:val="00E36819"/>
    <w:rsid w:val="00E36E99"/>
    <w:rsid w:val="00E37103"/>
    <w:rsid w:val="00E41411"/>
    <w:rsid w:val="00E416A2"/>
    <w:rsid w:val="00E41835"/>
    <w:rsid w:val="00E422E6"/>
    <w:rsid w:val="00E42776"/>
    <w:rsid w:val="00E428C4"/>
    <w:rsid w:val="00E4454D"/>
    <w:rsid w:val="00E458E8"/>
    <w:rsid w:val="00E45DD4"/>
    <w:rsid w:val="00E46774"/>
    <w:rsid w:val="00E46C3A"/>
    <w:rsid w:val="00E476D7"/>
    <w:rsid w:val="00E50821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C97"/>
    <w:rsid w:val="00E55EB0"/>
    <w:rsid w:val="00E55EFF"/>
    <w:rsid w:val="00E57C85"/>
    <w:rsid w:val="00E6000F"/>
    <w:rsid w:val="00E60466"/>
    <w:rsid w:val="00E604F7"/>
    <w:rsid w:val="00E60523"/>
    <w:rsid w:val="00E60C67"/>
    <w:rsid w:val="00E60D4C"/>
    <w:rsid w:val="00E61418"/>
    <w:rsid w:val="00E614BB"/>
    <w:rsid w:val="00E63323"/>
    <w:rsid w:val="00E64767"/>
    <w:rsid w:val="00E65071"/>
    <w:rsid w:val="00E65088"/>
    <w:rsid w:val="00E654FF"/>
    <w:rsid w:val="00E65D5F"/>
    <w:rsid w:val="00E65EE0"/>
    <w:rsid w:val="00E66160"/>
    <w:rsid w:val="00E6649E"/>
    <w:rsid w:val="00E66A19"/>
    <w:rsid w:val="00E66C6F"/>
    <w:rsid w:val="00E67F31"/>
    <w:rsid w:val="00E70DE5"/>
    <w:rsid w:val="00E71E31"/>
    <w:rsid w:val="00E7230F"/>
    <w:rsid w:val="00E725B1"/>
    <w:rsid w:val="00E72D27"/>
    <w:rsid w:val="00E73012"/>
    <w:rsid w:val="00E75193"/>
    <w:rsid w:val="00E751E2"/>
    <w:rsid w:val="00E75DF4"/>
    <w:rsid w:val="00E7696A"/>
    <w:rsid w:val="00E76B97"/>
    <w:rsid w:val="00E7718E"/>
    <w:rsid w:val="00E777AF"/>
    <w:rsid w:val="00E777F8"/>
    <w:rsid w:val="00E80B21"/>
    <w:rsid w:val="00E80EBC"/>
    <w:rsid w:val="00E82902"/>
    <w:rsid w:val="00E82E59"/>
    <w:rsid w:val="00E84296"/>
    <w:rsid w:val="00E845F3"/>
    <w:rsid w:val="00E84B03"/>
    <w:rsid w:val="00E84E01"/>
    <w:rsid w:val="00E84FCE"/>
    <w:rsid w:val="00E855E8"/>
    <w:rsid w:val="00E87215"/>
    <w:rsid w:val="00E87B10"/>
    <w:rsid w:val="00E902AB"/>
    <w:rsid w:val="00E90A1B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4D0"/>
    <w:rsid w:val="00E93E12"/>
    <w:rsid w:val="00E958B5"/>
    <w:rsid w:val="00E95A75"/>
    <w:rsid w:val="00E95EBC"/>
    <w:rsid w:val="00E979D2"/>
    <w:rsid w:val="00EA0256"/>
    <w:rsid w:val="00EA0B5B"/>
    <w:rsid w:val="00EA1043"/>
    <w:rsid w:val="00EA15EC"/>
    <w:rsid w:val="00EA1E56"/>
    <w:rsid w:val="00EA2847"/>
    <w:rsid w:val="00EA39E8"/>
    <w:rsid w:val="00EA4766"/>
    <w:rsid w:val="00EA4A8A"/>
    <w:rsid w:val="00EA4B34"/>
    <w:rsid w:val="00EA4D67"/>
    <w:rsid w:val="00EA5878"/>
    <w:rsid w:val="00EA593D"/>
    <w:rsid w:val="00EA633E"/>
    <w:rsid w:val="00EA664C"/>
    <w:rsid w:val="00EA66A3"/>
    <w:rsid w:val="00EA6792"/>
    <w:rsid w:val="00EA6C38"/>
    <w:rsid w:val="00EA6F05"/>
    <w:rsid w:val="00EA76B8"/>
    <w:rsid w:val="00EA773E"/>
    <w:rsid w:val="00EA7A98"/>
    <w:rsid w:val="00EB25B1"/>
    <w:rsid w:val="00EB2751"/>
    <w:rsid w:val="00EB3120"/>
    <w:rsid w:val="00EB3D50"/>
    <w:rsid w:val="00EB45BB"/>
    <w:rsid w:val="00EB4FEF"/>
    <w:rsid w:val="00EB77F5"/>
    <w:rsid w:val="00EC03BE"/>
    <w:rsid w:val="00EC04C9"/>
    <w:rsid w:val="00EC0893"/>
    <w:rsid w:val="00EC1902"/>
    <w:rsid w:val="00EC1B2D"/>
    <w:rsid w:val="00EC1D3E"/>
    <w:rsid w:val="00EC28F4"/>
    <w:rsid w:val="00EC2B89"/>
    <w:rsid w:val="00EC3AEF"/>
    <w:rsid w:val="00EC3F7C"/>
    <w:rsid w:val="00EC4AF7"/>
    <w:rsid w:val="00EC5F42"/>
    <w:rsid w:val="00EC602A"/>
    <w:rsid w:val="00EC7B50"/>
    <w:rsid w:val="00ED00DE"/>
    <w:rsid w:val="00ED048F"/>
    <w:rsid w:val="00ED0A8D"/>
    <w:rsid w:val="00ED1964"/>
    <w:rsid w:val="00ED1FAB"/>
    <w:rsid w:val="00ED2688"/>
    <w:rsid w:val="00ED5EAB"/>
    <w:rsid w:val="00EE082D"/>
    <w:rsid w:val="00EE08C5"/>
    <w:rsid w:val="00EE2F0E"/>
    <w:rsid w:val="00EE372A"/>
    <w:rsid w:val="00EE4674"/>
    <w:rsid w:val="00EE4827"/>
    <w:rsid w:val="00EE6F4C"/>
    <w:rsid w:val="00EE79D7"/>
    <w:rsid w:val="00EF0701"/>
    <w:rsid w:val="00EF0DBD"/>
    <w:rsid w:val="00EF12AC"/>
    <w:rsid w:val="00EF21E2"/>
    <w:rsid w:val="00EF2A05"/>
    <w:rsid w:val="00EF2C8E"/>
    <w:rsid w:val="00EF2D06"/>
    <w:rsid w:val="00EF2E76"/>
    <w:rsid w:val="00EF3DB6"/>
    <w:rsid w:val="00EF651F"/>
    <w:rsid w:val="00EF6733"/>
    <w:rsid w:val="00EF692D"/>
    <w:rsid w:val="00EF6A09"/>
    <w:rsid w:val="00EF6CDF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87E"/>
    <w:rsid w:val="00F03B43"/>
    <w:rsid w:val="00F03D13"/>
    <w:rsid w:val="00F040F9"/>
    <w:rsid w:val="00F04156"/>
    <w:rsid w:val="00F05193"/>
    <w:rsid w:val="00F063D5"/>
    <w:rsid w:val="00F06541"/>
    <w:rsid w:val="00F070D6"/>
    <w:rsid w:val="00F07B6C"/>
    <w:rsid w:val="00F07BE3"/>
    <w:rsid w:val="00F07EC4"/>
    <w:rsid w:val="00F07F4E"/>
    <w:rsid w:val="00F10658"/>
    <w:rsid w:val="00F11730"/>
    <w:rsid w:val="00F12642"/>
    <w:rsid w:val="00F133E1"/>
    <w:rsid w:val="00F13B02"/>
    <w:rsid w:val="00F13BAD"/>
    <w:rsid w:val="00F13F7A"/>
    <w:rsid w:val="00F1444B"/>
    <w:rsid w:val="00F15ABE"/>
    <w:rsid w:val="00F15D19"/>
    <w:rsid w:val="00F16046"/>
    <w:rsid w:val="00F161BA"/>
    <w:rsid w:val="00F166DD"/>
    <w:rsid w:val="00F16C34"/>
    <w:rsid w:val="00F16ED6"/>
    <w:rsid w:val="00F173FD"/>
    <w:rsid w:val="00F1798B"/>
    <w:rsid w:val="00F17A3F"/>
    <w:rsid w:val="00F20099"/>
    <w:rsid w:val="00F2058B"/>
    <w:rsid w:val="00F20DB4"/>
    <w:rsid w:val="00F212BA"/>
    <w:rsid w:val="00F21305"/>
    <w:rsid w:val="00F22471"/>
    <w:rsid w:val="00F229F9"/>
    <w:rsid w:val="00F22E65"/>
    <w:rsid w:val="00F2372B"/>
    <w:rsid w:val="00F24758"/>
    <w:rsid w:val="00F24927"/>
    <w:rsid w:val="00F249D9"/>
    <w:rsid w:val="00F25EF9"/>
    <w:rsid w:val="00F2776C"/>
    <w:rsid w:val="00F27C7B"/>
    <w:rsid w:val="00F27E1C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49D1"/>
    <w:rsid w:val="00F34BD1"/>
    <w:rsid w:val="00F3586F"/>
    <w:rsid w:val="00F370D1"/>
    <w:rsid w:val="00F405FE"/>
    <w:rsid w:val="00F4106F"/>
    <w:rsid w:val="00F417EA"/>
    <w:rsid w:val="00F42037"/>
    <w:rsid w:val="00F42985"/>
    <w:rsid w:val="00F439FA"/>
    <w:rsid w:val="00F43AFA"/>
    <w:rsid w:val="00F43E02"/>
    <w:rsid w:val="00F4454F"/>
    <w:rsid w:val="00F44EE6"/>
    <w:rsid w:val="00F45E58"/>
    <w:rsid w:val="00F45F44"/>
    <w:rsid w:val="00F46173"/>
    <w:rsid w:val="00F462E4"/>
    <w:rsid w:val="00F4631D"/>
    <w:rsid w:val="00F4738C"/>
    <w:rsid w:val="00F47ABE"/>
    <w:rsid w:val="00F47C6C"/>
    <w:rsid w:val="00F50EF1"/>
    <w:rsid w:val="00F513F0"/>
    <w:rsid w:val="00F52C01"/>
    <w:rsid w:val="00F5375B"/>
    <w:rsid w:val="00F53927"/>
    <w:rsid w:val="00F54AF2"/>
    <w:rsid w:val="00F54BB1"/>
    <w:rsid w:val="00F54D56"/>
    <w:rsid w:val="00F55945"/>
    <w:rsid w:val="00F56065"/>
    <w:rsid w:val="00F56484"/>
    <w:rsid w:val="00F56658"/>
    <w:rsid w:val="00F56C05"/>
    <w:rsid w:val="00F56E59"/>
    <w:rsid w:val="00F56EB8"/>
    <w:rsid w:val="00F61161"/>
    <w:rsid w:val="00F61446"/>
    <w:rsid w:val="00F6182E"/>
    <w:rsid w:val="00F626D6"/>
    <w:rsid w:val="00F628A6"/>
    <w:rsid w:val="00F62EA8"/>
    <w:rsid w:val="00F632FA"/>
    <w:rsid w:val="00F6367F"/>
    <w:rsid w:val="00F636A8"/>
    <w:rsid w:val="00F63B0A"/>
    <w:rsid w:val="00F63DC4"/>
    <w:rsid w:val="00F63E12"/>
    <w:rsid w:val="00F64636"/>
    <w:rsid w:val="00F6537B"/>
    <w:rsid w:val="00F66D2F"/>
    <w:rsid w:val="00F66F60"/>
    <w:rsid w:val="00F70310"/>
    <w:rsid w:val="00F71912"/>
    <w:rsid w:val="00F719DE"/>
    <w:rsid w:val="00F7200D"/>
    <w:rsid w:val="00F72F7D"/>
    <w:rsid w:val="00F735BB"/>
    <w:rsid w:val="00F73C31"/>
    <w:rsid w:val="00F74937"/>
    <w:rsid w:val="00F7496A"/>
    <w:rsid w:val="00F75A8B"/>
    <w:rsid w:val="00F760CD"/>
    <w:rsid w:val="00F774C1"/>
    <w:rsid w:val="00F77BF4"/>
    <w:rsid w:val="00F803A4"/>
    <w:rsid w:val="00F809BC"/>
    <w:rsid w:val="00F80C35"/>
    <w:rsid w:val="00F81BF3"/>
    <w:rsid w:val="00F82753"/>
    <w:rsid w:val="00F82A79"/>
    <w:rsid w:val="00F8318B"/>
    <w:rsid w:val="00F834BB"/>
    <w:rsid w:val="00F83C00"/>
    <w:rsid w:val="00F84490"/>
    <w:rsid w:val="00F8477B"/>
    <w:rsid w:val="00F8521A"/>
    <w:rsid w:val="00F8599E"/>
    <w:rsid w:val="00F85DC0"/>
    <w:rsid w:val="00F863A4"/>
    <w:rsid w:val="00F864CF"/>
    <w:rsid w:val="00F866FB"/>
    <w:rsid w:val="00F901D6"/>
    <w:rsid w:val="00F902CB"/>
    <w:rsid w:val="00F90D2E"/>
    <w:rsid w:val="00F92012"/>
    <w:rsid w:val="00F92066"/>
    <w:rsid w:val="00F92923"/>
    <w:rsid w:val="00F92B60"/>
    <w:rsid w:val="00F9306F"/>
    <w:rsid w:val="00F9397F"/>
    <w:rsid w:val="00F93DAF"/>
    <w:rsid w:val="00F94A24"/>
    <w:rsid w:val="00F94C74"/>
    <w:rsid w:val="00F95A46"/>
    <w:rsid w:val="00F95ADC"/>
    <w:rsid w:val="00F96398"/>
    <w:rsid w:val="00F96886"/>
    <w:rsid w:val="00F972E2"/>
    <w:rsid w:val="00F97955"/>
    <w:rsid w:val="00F979A4"/>
    <w:rsid w:val="00F97AB2"/>
    <w:rsid w:val="00F97D17"/>
    <w:rsid w:val="00FA0767"/>
    <w:rsid w:val="00FA0840"/>
    <w:rsid w:val="00FA0C50"/>
    <w:rsid w:val="00FA0C75"/>
    <w:rsid w:val="00FA1886"/>
    <w:rsid w:val="00FA1977"/>
    <w:rsid w:val="00FA2C8F"/>
    <w:rsid w:val="00FA37F1"/>
    <w:rsid w:val="00FA3F5C"/>
    <w:rsid w:val="00FA4098"/>
    <w:rsid w:val="00FA4F49"/>
    <w:rsid w:val="00FA56AE"/>
    <w:rsid w:val="00FA6CFE"/>
    <w:rsid w:val="00FA7C6D"/>
    <w:rsid w:val="00FB03EA"/>
    <w:rsid w:val="00FB05B8"/>
    <w:rsid w:val="00FB1962"/>
    <w:rsid w:val="00FB4141"/>
    <w:rsid w:val="00FB4F84"/>
    <w:rsid w:val="00FB501C"/>
    <w:rsid w:val="00FB52F3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065"/>
    <w:rsid w:val="00FC1D4F"/>
    <w:rsid w:val="00FC2B55"/>
    <w:rsid w:val="00FC2BA3"/>
    <w:rsid w:val="00FC3253"/>
    <w:rsid w:val="00FC423E"/>
    <w:rsid w:val="00FC5BC1"/>
    <w:rsid w:val="00FC6746"/>
    <w:rsid w:val="00FC69BB"/>
    <w:rsid w:val="00FC6C75"/>
    <w:rsid w:val="00FC71D7"/>
    <w:rsid w:val="00FC79E0"/>
    <w:rsid w:val="00FC7E1A"/>
    <w:rsid w:val="00FD0A50"/>
    <w:rsid w:val="00FD0D5B"/>
    <w:rsid w:val="00FD1195"/>
    <w:rsid w:val="00FD194D"/>
    <w:rsid w:val="00FD2879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0BA0"/>
    <w:rsid w:val="00FE11A8"/>
    <w:rsid w:val="00FE1846"/>
    <w:rsid w:val="00FE1F6A"/>
    <w:rsid w:val="00FE3DB3"/>
    <w:rsid w:val="00FE4882"/>
    <w:rsid w:val="00FE5C15"/>
    <w:rsid w:val="00FE78D3"/>
    <w:rsid w:val="00FF0374"/>
    <w:rsid w:val="00FF0C9D"/>
    <w:rsid w:val="00FF1299"/>
    <w:rsid w:val="00FF1A46"/>
    <w:rsid w:val="00FF1BA1"/>
    <w:rsid w:val="00FF1FA5"/>
    <w:rsid w:val="00FF2399"/>
    <w:rsid w:val="00FF24C0"/>
    <w:rsid w:val="00FF2B3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46B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  <w15:docId w15:val="{38090CD4-F18C-43FF-8D70-FBF3E74E6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C203E7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uiPriority w:val="99"/>
    <w:qFormat/>
    <w:rsid w:val="001C6890"/>
    <w:rPr>
      <w:sz w:val="16"/>
      <w:szCs w:val="16"/>
    </w:rPr>
  </w:style>
  <w:style w:type="paragraph" w:styleId="aa">
    <w:name w:val="annotation text"/>
    <w:basedOn w:val="a"/>
    <w:link w:val="Char1"/>
    <w:uiPriority w:val="99"/>
    <w:rsid w:val="001C6890"/>
  </w:style>
  <w:style w:type="character" w:customStyle="1" w:styleId="Char1">
    <w:name w:val="메모 텍스트 Char"/>
    <w:link w:val="aa"/>
    <w:uiPriority w:val="99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a"/>
    <w:rsid w:val="009C0B23"/>
    <w:rPr>
      <w:rFonts w:eastAsia="SimSun"/>
      <w:i/>
      <w:color w:val="0000FF"/>
    </w:rPr>
  </w:style>
  <w:style w:type="paragraph" w:styleId="af3">
    <w:name w:val="Document Map"/>
    <w:basedOn w:val="a"/>
    <w:link w:val="Char5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Char5">
    <w:name w:val="문서 구조 Char"/>
    <w:basedOn w:val="a0"/>
    <w:link w:val="af3"/>
    <w:semiHidden/>
    <w:rsid w:val="00475C77"/>
    <w:rPr>
      <w:rFonts w:ascii="굴림" w:eastAsia="굴림"/>
      <w:sz w:val="18"/>
      <w:szCs w:val="18"/>
      <w:lang w:val="en-GB" w:eastAsia="en-US"/>
    </w:rPr>
  </w:style>
  <w:style w:type="character" w:customStyle="1" w:styleId="B1Zchn">
    <w:name w:val="B1 Zchn"/>
    <w:basedOn w:val="a0"/>
    <w:link w:val="B1"/>
    <w:rsid w:val="002C64CC"/>
    <w:rPr>
      <w:rFonts w:eastAsia="맑은 고딕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Char0">
    <w:name w:val="목록 단락 Char"/>
    <w:aliases w:val="- Bullets Char,リスト段落 Char"/>
    <w:link w:val="a4"/>
    <w:uiPriority w:val="34"/>
    <w:qFormat/>
    <w:locked/>
    <w:rsid w:val="00BF03CF"/>
    <w:rPr>
      <w:rFonts w:eastAsia="맑은 고딕"/>
      <w:lang w:val="en-GB" w:eastAsia="en-US"/>
    </w:rPr>
  </w:style>
  <w:style w:type="paragraph" w:customStyle="1" w:styleId="TF">
    <w:name w:val="TF"/>
    <w:basedOn w:val="TH"/>
    <w:link w:val="TFChar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a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qFormat/>
    <w:rsid w:val="00451F27"/>
    <w:rPr>
      <w:rFonts w:eastAsiaTheme="minorEastAsia"/>
      <w:lang w:val="x-none" w:eastAsia="x-none"/>
    </w:rPr>
  </w:style>
  <w:style w:type="paragraph" w:customStyle="1" w:styleId="EmailDiscussion">
    <w:name w:val="EmailDiscussion"/>
    <w:basedOn w:val="a"/>
    <w:next w:val="EmailDiscussion2"/>
    <w:link w:val="EmailDiscussionChar"/>
    <w:rsid w:val="009424BE"/>
    <w:pPr>
      <w:numPr>
        <w:numId w:val="1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9424B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9424BE"/>
  </w:style>
  <w:style w:type="paragraph" w:customStyle="1" w:styleId="Comments">
    <w:name w:val="Comments"/>
    <w:basedOn w:val="a"/>
    <w:link w:val="CommentsChar"/>
    <w:qFormat/>
    <w:rsid w:val="009424BE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9424BE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4C1A70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C1A70"/>
    <w:rPr>
      <w:rFonts w:ascii="Arial" w:eastAsia="MS Mincho" w:hAnsi="Arial"/>
      <w:noProof/>
      <w:szCs w:val="24"/>
      <w:lang w:val="en-GB" w:eastAsia="en-GB"/>
    </w:rPr>
  </w:style>
  <w:style w:type="character" w:styleId="af4">
    <w:name w:val="Hyperlink"/>
    <w:uiPriority w:val="99"/>
    <w:rsid w:val="004C1A70"/>
    <w:rPr>
      <w:color w:val="0000FF"/>
      <w:u w:val="single"/>
    </w:rPr>
  </w:style>
  <w:style w:type="character" w:customStyle="1" w:styleId="5Char">
    <w:name w:val="제목 5 Char"/>
    <w:basedOn w:val="a0"/>
    <w:link w:val="5"/>
    <w:semiHidden/>
    <w:rsid w:val="00C203E7"/>
    <w:rPr>
      <w:rFonts w:asciiTheme="majorHAnsi" w:eastAsiaTheme="majorEastAsia" w:hAnsiTheme="majorHAnsi" w:cstheme="majorBidi"/>
      <w:lang w:val="en-GB" w:eastAsia="en-US"/>
    </w:rPr>
  </w:style>
  <w:style w:type="character" w:customStyle="1" w:styleId="B1Char1">
    <w:name w:val="B1 Char1"/>
    <w:qFormat/>
    <w:rsid w:val="00C203E7"/>
    <w:rPr>
      <w:lang w:val="en-GB" w:eastAsia="en-US"/>
    </w:rPr>
  </w:style>
  <w:style w:type="paragraph" w:customStyle="1" w:styleId="EditorsNote">
    <w:name w:val="Editor's Note"/>
    <w:basedOn w:val="NO"/>
    <w:link w:val="EditorsNoteChar"/>
    <w:rsid w:val="00C203E7"/>
    <w:pPr>
      <w:overflowPunct/>
      <w:autoSpaceDE/>
      <w:autoSpaceDN/>
      <w:adjustRightInd/>
      <w:textAlignment w:val="auto"/>
    </w:pPr>
    <w:rPr>
      <w:color w:val="FF0000"/>
      <w:lang w:val="en-GB" w:eastAsia="en-US"/>
    </w:rPr>
  </w:style>
  <w:style w:type="character" w:customStyle="1" w:styleId="EditorsNoteChar">
    <w:name w:val="Editor's Note Char"/>
    <w:link w:val="EditorsNote"/>
    <w:rsid w:val="00C203E7"/>
    <w:rPr>
      <w:rFonts w:eastAsiaTheme="minorEastAsia"/>
      <w:color w:val="FF0000"/>
      <w:lang w:val="en-GB" w:eastAsia="en-US"/>
    </w:rPr>
  </w:style>
  <w:style w:type="character" w:customStyle="1" w:styleId="TFChar">
    <w:name w:val="TF Char"/>
    <w:link w:val="TF"/>
    <w:rsid w:val="00C203E7"/>
    <w:rPr>
      <w:rFonts w:ascii="Arial" w:eastAsia="MS Mincho" w:hAnsi="Arial"/>
      <w:b/>
      <w:lang w:val="en-GB" w:eastAsia="en-US"/>
    </w:rPr>
  </w:style>
  <w:style w:type="paragraph" w:customStyle="1" w:styleId="B2">
    <w:name w:val="B2"/>
    <w:basedOn w:val="a"/>
    <w:link w:val="B2Char"/>
    <w:qFormat/>
    <w:rsid w:val="00C203E7"/>
    <w:pPr>
      <w:ind w:left="851" w:hanging="284"/>
    </w:pPr>
    <w:rPr>
      <w:rFonts w:eastAsiaTheme="minorEastAsia"/>
    </w:rPr>
  </w:style>
  <w:style w:type="character" w:customStyle="1" w:styleId="B2Char">
    <w:name w:val="B2 Char"/>
    <w:link w:val="B2"/>
    <w:rsid w:val="00C203E7"/>
    <w:rPr>
      <w:rFonts w:eastAsiaTheme="minorEastAsia"/>
      <w:lang w:val="en-GB" w:eastAsia="en-US"/>
    </w:rPr>
  </w:style>
  <w:style w:type="paragraph" w:customStyle="1" w:styleId="B3">
    <w:name w:val="B3"/>
    <w:basedOn w:val="a"/>
    <w:link w:val="B3Char2"/>
    <w:rsid w:val="00C203E7"/>
    <w:pPr>
      <w:ind w:left="1135" w:hanging="284"/>
    </w:pPr>
    <w:rPr>
      <w:rFonts w:eastAsiaTheme="minorEastAsia"/>
    </w:rPr>
  </w:style>
  <w:style w:type="character" w:customStyle="1" w:styleId="B3Char2">
    <w:name w:val="B3 Char2"/>
    <w:link w:val="B3"/>
    <w:rsid w:val="00C203E7"/>
    <w:rPr>
      <w:rFonts w:eastAsiaTheme="minorEastAsia"/>
      <w:lang w:val="en-GB" w:eastAsia="en-US"/>
    </w:rPr>
  </w:style>
  <w:style w:type="paragraph" w:customStyle="1" w:styleId="B4">
    <w:name w:val="B4"/>
    <w:basedOn w:val="a"/>
    <w:link w:val="B4Char"/>
    <w:rsid w:val="00C203E7"/>
    <w:pPr>
      <w:ind w:left="1418" w:hanging="284"/>
    </w:pPr>
    <w:rPr>
      <w:rFonts w:eastAsiaTheme="minorEastAsia"/>
    </w:rPr>
  </w:style>
  <w:style w:type="character" w:customStyle="1" w:styleId="B4Char">
    <w:name w:val="B4 Char"/>
    <w:link w:val="B4"/>
    <w:rsid w:val="00C203E7"/>
    <w:rPr>
      <w:rFonts w:eastAsiaTheme="minorEastAsia"/>
      <w:lang w:val="en-GB" w:eastAsia="en-US"/>
    </w:rPr>
  </w:style>
  <w:style w:type="character" w:customStyle="1" w:styleId="B1Char">
    <w:name w:val="B1 Char"/>
    <w:rsid w:val="00144F9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82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5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97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04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8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30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454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ata\3GPP\Extracts\R2-1709891%2038331%20TP%20on%20SI_update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E3EBD-D376-4FCC-A221-8C58A6B25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1677</Words>
  <Characters>9562</Characters>
  <Application>Microsoft Office Word</Application>
  <DocSecurity>0</DocSecurity>
  <Lines>79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11217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Samsung</dc:creator>
  <cp:keywords/>
  <dc:description/>
  <cp:lastModifiedBy>Youngbum Kim</cp:lastModifiedBy>
  <cp:revision>2</cp:revision>
  <cp:lastPrinted>2012-03-15T10:36:00Z</cp:lastPrinted>
  <dcterms:created xsi:type="dcterms:W3CDTF">2017-11-18T03:14:00Z</dcterms:created>
  <dcterms:modified xsi:type="dcterms:W3CDTF">2017-11-18T03:14:00Z</dcterms:modified>
</cp:coreProperties>
</file>